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right="376"/>
        <w:jc w:val="right"/>
        <w:spacing w:before="6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pStyle w:val="836"/>
        <w:ind w:right="376"/>
        <w:jc w:val="center"/>
        <w:spacing w:before="6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Опись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документов</w:t>
      </w:r>
      <w:r>
        <w:rPr>
          <w:spacing w:val="-2"/>
          <w:sz w:val="24"/>
          <w:szCs w:val="24"/>
        </w:rPr>
      </w:r>
    </w:p>
    <w:p>
      <w:pPr>
        <w:pStyle w:val="836"/>
        <w:ind w:right="376"/>
        <w:jc w:val="center"/>
        <w:spacing w:before="6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</w:p>
    <w:tbl>
      <w:tblPr>
        <w:tblStyle w:val="839"/>
        <w:tblW w:w="10491" w:type="dxa"/>
        <w:tblInd w:w="-998" w:type="dxa"/>
        <w:tblLook w:val="04A0" w:firstRow="1" w:lastRow="0" w:firstColumn="1" w:lastColumn="0" w:noHBand="0" w:noVBand="1"/>
      </w:tblPr>
      <w:tblGrid>
        <w:gridCol w:w="2836"/>
        <w:gridCol w:w="7655"/>
      </w:tblGrid>
      <w:tr>
        <w:tblPrEx/>
        <w:trPr/>
        <w:tc>
          <w:tcPr>
            <w:tcW w:w="2836" w:type="dxa"/>
            <w:textDirection w:val="lrTb"/>
            <w:noWrap w:val="false"/>
          </w:tcPr>
          <w:p>
            <w:pPr>
              <w:pStyle w:val="836"/>
              <w:ind w:left="-678" w:right="376" w:firstLine="678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Заявка:</w:t>
            </w:r>
            <w:r>
              <w:rPr>
                <w:sz w:val="24"/>
                <w:szCs w:val="24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836"/>
              <w:ind w:right="376"/>
              <w:jc w:val="center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836" w:type="dxa"/>
            <w:textDirection w:val="lrTb"/>
            <w:noWrap w:val="false"/>
          </w:tcPr>
          <w:p>
            <w:pPr>
              <w:pStyle w:val="836"/>
              <w:ind w:right="376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Страна/Тур:</w:t>
            </w:r>
            <w:r>
              <w:rPr>
                <w:sz w:val="24"/>
                <w:szCs w:val="24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836"/>
              <w:ind w:right="376"/>
              <w:jc w:val="center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836" w:type="dxa"/>
            <w:textDirection w:val="lrTb"/>
            <w:noWrap w:val="false"/>
          </w:tcPr>
          <w:p>
            <w:pPr>
              <w:pStyle w:val="836"/>
              <w:ind w:right="376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Контакты агента:</w:t>
            </w:r>
            <w:r>
              <w:rPr>
                <w:sz w:val="24"/>
                <w:szCs w:val="24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836"/>
              <w:ind w:right="376"/>
              <w:jc w:val="center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836" w:type="dxa"/>
            <w:textDirection w:val="lrTb"/>
            <w:noWrap w:val="false"/>
          </w:tcPr>
          <w:p>
            <w:pPr>
              <w:pStyle w:val="836"/>
              <w:ind w:right="376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Турист:</w:t>
            </w:r>
            <w:r>
              <w:rPr>
                <w:sz w:val="24"/>
                <w:szCs w:val="24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pStyle w:val="836"/>
              <w:ind w:right="376"/>
              <w:jc w:val="center"/>
              <w:spacing w:before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right="376"/>
        <w:jc w:val="center"/>
        <w:spacing w:before="6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spacing w:before="57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tbl>
      <w:tblPr>
        <w:tblStyle w:val="839"/>
        <w:tblW w:w="10490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5812"/>
        <w:gridCol w:w="1281"/>
        <w:gridCol w:w="1554"/>
        <w:gridCol w:w="1843"/>
      </w:tblGrid>
      <w:tr>
        <w:tblPrEx/>
        <w:trPr>
          <w:trHeight w:val="375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ind w:left="27"/>
              <w:jc w:val="center"/>
              <w:spacing w:before="9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ind w:left="105"/>
              <w:jc w:val="center"/>
              <w:spacing w:before="9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Принято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before="9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Дата приёма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ind w:left="95"/>
              <w:jc w:val="center"/>
              <w:spacing w:before="9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Предоставить до: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Заграничный паспорт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Оригинал второго действующего заграничного паспорта (при наличии)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Копии заграничных паспортов (при наличии)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паспорта гражданина РФ (внутреннего)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Фотографии на бумажном носителе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Опросный лист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Анкета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на визу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Согласие на обработку персональных данных заявителя визовым центром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Выписки с банковского счета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Выписка из ПФР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СФР  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трудовой деятельности заявителя за 10 лет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свидетельства о рождении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Нотариальное 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огласие на выезд несовершеннолетнего в страну назначения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Копии паспортов РФ законных представителей/спонсора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Спонсорское письмо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9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свидетельства о заключении брака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Справка из школы / института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студенческого билета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пенсионного удостоверения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Авиабилеты (если приобретены самостоятельно)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Страховой полис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Дополнительные документы: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43"/>
        </w:trPr>
        <w:tc>
          <w:tcPr>
            <w:tcW w:w="5812" w:type="dxa"/>
            <w:textDirection w:val="lrTb"/>
            <w:noWrap w:val="false"/>
          </w:tcPr>
          <w:p>
            <w:pPr>
              <w:pStyle w:val="838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54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8"/>
              <w:jc w:val="center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36"/>
        <w:ind w:left="-426" w:right="-426"/>
        <w:jc w:val="both"/>
        <w:spacing w:before="158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Настоящим подтверждаю получение в предусмотренном Федеральным законом "О персональных данных" от 27.07.2006 N 152-ФЗ порядке всех необходимых согласий от субъектов персональных данных, чьи персональные данные содержатся в настоящей описи, на дальнейшую обр</w:t>
      </w:r>
      <w:r>
        <w:rPr>
          <w:bCs w:val="0"/>
          <w:sz w:val="24"/>
          <w:szCs w:val="24"/>
        </w:rPr>
        <w:t xml:space="preserve">аботку и передачу третьим лицам (в том числе в целях трансграничной передачи) указанных в описи документов для целей получения визы. </w:t>
      </w:r>
      <w:r>
        <w:rPr>
          <w:bCs w:val="0"/>
          <w:sz w:val="24"/>
          <w:szCs w:val="24"/>
        </w:rPr>
      </w:r>
    </w:p>
    <w:p>
      <w:pPr>
        <w:pStyle w:val="836"/>
        <w:spacing w:before="158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ind w:left="-426"/>
        <w:spacing w:before="1" w:line="360" w:lineRule="auto"/>
        <w:tabs>
          <w:tab w:val="left" w:pos="3826" w:leader="none"/>
          <w:tab w:val="left" w:pos="5357" w:leader="none"/>
          <w:tab w:val="left" w:pos="580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Подпись представителя туристического агентства 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______</w:t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567" w:right="850" w:bottom="1134" w:left="15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64"/>
    <w:link w:val="678"/>
    <w:uiPriority w:val="10"/>
    <w:rPr>
      <w:sz w:val="48"/>
      <w:szCs w:val="48"/>
    </w:rPr>
  </w:style>
  <w:style w:type="character" w:styleId="38">
    <w:name w:val="Subtitle Char"/>
    <w:basedOn w:val="664"/>
    <w:link w:val="680"/>
    <w:uiPriority w:val="11"/>
    <w:rPr>
      <w:sz w:val="24"/>
      <w:szCs w:val="24"/>
    </w:rPr>
  </w:style>
  <w:style w:type="character" w:styleId="40">
    <w:name w:val="Quote Char"/>
    <w:link w:val="682"/>
    <w:uiPriority w:val="29"/>
    <w:rPr>
      <w:i/>
    </w:rPr>
  </w:style>
  <w:style w:type="character" w:styleId="42">
    <w:name w:val="Intense Quote Char"/>
    <w:link w:val="684"/>
    <w:uiPriority w:val="30"/>
    <w:rPr>
      <w:i/>
    </w:rPr>
  </w:style>
  <w:style w:type="character" w:styleId="44">
    <w:name w:val="Header Char"/>
    <w:basedOn w:val="664"/>
    <w:link w:val="686"/>
    <w:uiPriority w:val="99"/>
  </w:style>
  <w:style w:type="character" w:styleId="46">
    <w:name w:val="Footer Char"/>
    <w:basedOn w:val="664"/>
    <w:link w:val="688"/>
    <w:uiPriority w:val="99"/>
  </w:style>
  <w:style w:type="character" w:styleId="48">
    <w:name w:val="Caption Char"/>
    <w:basedOn w:val="664"/>
    <w:link w:val="690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18"/>
    <w:uiPriority w:val="99"/>
    <w:rPr>
      <w:sz w:val="18"/>
    </w:rPr>
  </w:style>
  <w:style w:type="character" w:styleId="180">
    <w:name w:val="Endnote Text Char"/>
    <w:link w:val="821"/>
    <w:uiPriority w:val="99"/>
    <w:rPr>
      <w:sz w:val="20"/>
    </w:rPr>
  </w:style>
  <w:style w:type="paragraph" w:styleId="654" w:default="1">
    <w:name w:val="Normal"/>
    <w:qFormat/>
    <w:pPr>
      <w:spacing w:after="200" w:line="276" w:lineRule="auto"/>
    </w:pPr>
    <w:rPr>
      <w:rFonts w:ascii="Calibri" w:hAnsi="Calibri" w:eastAsia="Calibri" w:cs="Calibri"/>
      <w:lang w:eastAsia="ru-RU"/>
    </w:rPr>
  </w:style>
  <w:style w:type="paragraph" w:styleId="655">
    <w:name w:val="Heading 1"/>
    <w:basedOn w:val="654"/>
    <w:next w:val="654"/>
    <w:link w:val="667"/>
    <w:uiPriority w:val="9"/>
    <w:qFormat/>
    <w:pPr>
      <w:keepLines/>
      <w:keepNext/>
      <w:spacing w:before="48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56">
    <w:name w:val="Heading 2"/>
    <w:basedOn w:val="654"/>
    <w:next w:val="654"/>
    <w:link w:val="668"/>
    <w:uiPriority w:val="9"/>
    <w:unhideWhenUsed/>
    <w:qFormat/>
    <w:pPr>
      <w:keepLines/>
      <w:keepNext/>
      <w:spacing w:before="360"/>
      <w:outlineLvl w:val="1"/>
    </w:pPr>
    <w:rPr>
      <w:rFonts w:ascii="Liberation Sans" w:hAnsi="Liberation Sans" w:eastAsia="Liberation Sans" w:cs="Liberation Sans"/>
      <w:sz w:val="34"/>
    </w:rPr>
  </w:style>
  <w:style w:type="paragraph" w:styleId="657">
    <w:name w:val="Heading 3"/>
    <w:basedOn w:val="654"/>
    <w:next w:val="654"/>
    <w:link w:val="669"/>
    <w:uiPriority w:val="9"/>
    <w:unhideWhenUsed/>
    <w:qFormat/>
    <w:pPr>
      <w:keepLines/>
      <w:keepNext/>
      <w:spacing w:before="32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58">
    <w:name w:val="Heading 4"/>
    <w:basedOn w:val="654"/>
    <w:next w:val="654"/>
    <w:link w:val="670"/>
    <w:uiPriority w:val="9"/>
    <w:unhideWhenUsed/>
    <w:qFormat/>
    <w:pPr>
      <w:keepLines/>
      <w:keepNext/>
      <w:spacing w:before="32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59">
    <w:name w:val="Heading 5"/>
    <w:basedOn w:val="654"/>
    <w:next w:val="654"/>
    <w:link w:val="671"/>
    <w:uiPriority w:val="9"/>
    <w:unhideWhenUsed/>
    <w:qFormat/>
    <w:pPr>
      <w:keepLines/>
      <w:keepNext/>
      <w:spacing w:before="32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0">
    <w:name w:val="Heading 6"/>
    <w:basedOn w:val="654"/>
    <w:next w:val="654"/>
    <w:link w:val="672"/>
    <w:uiPriority w:val="9"/>
    <w:unhideWhenUsed/>
    <w:qFormat/>
    <w:pPr>
      <w:keepLines/>
      <w:keepNext/>
      <w:spacing w:before="320"/>
      <w:outlineLvl w:val="5"/>
    </w:pPr>
    <w:rPr>
      <w:rFonts w:ascii="Liberation Sans" w:hAnsi="Liberation Sans" w:eastAsia="Liberation Sans" w:cs="Liberation Sans"/>
      <w:b/>
      <w:bCs/>
    </w:rPr>
  </w:style>
  <w:style w:type="paragraph" w:styleId="661">
    <w:name w:val="Heading 7"/>
    <w:basedOn w:val="654"/>
    <w:next w:val="654"/>
    <w:link w:val="673"/>
    <w:uiPriority w:val="9"/>
    <w:unhideWhenUsed/>
    <w:qFormat/>
    <w:pPr>
      <w:keepLines/>
      <w:keepNext/>
      <w:spacing w:before="32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74"/>
    <w:uiPriority w:val="9"/>
    <w:unhideWhenUsed/>
    <w:qFormat/>
    <w:pPr>
      <w:keepLines/>
      <w:keepNext/>
      <w:spacing w:before="32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75"/>
    <w:uiPriority w:val="9"/>
    <w:unhideWhenUsed/>
    <w:qFormat/>
    <w:pPr>
      <w:keepLines/>
      <w:keepNext/>
      <w:spacing w:before="32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6">
    <w:name w:val="List Paragraph"/>
    <w:basedOn w:val="654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after="0" w:line="240" w:lineRule="auto"/>
    </w:pPr>
  </w:style>
  <w:style w:type="paragraph" w:styleId="678">
    <w:name w:val="Title"/>
    <w:basedOn w:val="654"/>
    <w:next w:val="654"/>
    <w:link w:val="679"/>
    <w:uiPriority w:val="10"/>
    <w:qFormat/>
    <w:pPr>
      <w:contextualSpacing/>
      <w:spacing w:before="300"/>
    </w:pPr>
    <w:rPr>
      <w:sz w:val="48"/>
      <w:szCs w:val="48"/>
    </w:rPr>
  </w:style>
  <w:style w:type="character" w:styleId="679" w:customStyle="1">
    <w:name w:val="Заголовок Знак"/>
    <w:basedOn w:val="664"/>
    <w:link w:val="678"/>
    <w:uiPriority w:val="10"/>
    <w:rPr>
      <w:sz w:val="48"/>
      <w:szCs w:val="48"/>
    </w:rPr>
  </w:style>
  <w:style w:type="paragraph" w:styleId="680">
    <w:name w:val="Subtitle"/>
    <w:basedOn w:val="654"/>
    <w:next w:val="654"/>
    <w:link w:val="681"/>
    <w:uiPriority w:val="11"/>
    <w:qFormat/>
    <w:pPr>
      <w:spacing w:before="200"/>
    </w:pPr>
    <w:rPr>
      <w:sz w:val="24"/>
      <w:szCs w:val="24"/>
    </w:rPr>
  </w:style>
  <w:style w:type="character" w:styleId="681" w:customStyle="1">
    <w:name w:val="Подзаголовок Знак"/>
    <w:basedOn w:val="664"/>
    <w:link w:val="680"/>
    <w:uiPriority w:val="11"/>
    <w:rPr>
      <w:sz w:val="24"/>
      <w:szCs w:val="24"/>
    </w:rPr>
  </w:style>
  <w:style w:type="paragraph" w:styleId="682">
    <w:name w:val="Quote"/>
    <w:basedOn w:val="654"/>
    <w:next w:val="654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4"/>
    <w:next w:val="654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paragraph" w:styleId="686">
    <w:name w:val="Header"/>
    <w:basedOn w:val="65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 w:customStyle="1">
    <w:name w:val="Верхний колонтитул Знак"/>
    <w:basedOn w:val="664"/>
    <w:link w:val="686"/>
    <w:uiPriority w:val="99"/>
  </w:style>
  <w:style w:type="paragraph" w:styleId="688">
    <w:name w:val="Footer"/>
    <w:basedOn w:val="65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 w:customStyle="1">
    <w:name w:val="Нижний колонтитул Знак"/>
    <w:basedOn w:val="664"/>
    <w:link w:val="688"/>
    <w:uiPriority w:val="99"/>
  </w:style>
  <w:style w:type="paragraph" w:styleId="690">
    <w:name w:val="Caption"/>
    <w:basedOn w:val="654"/>
    <w:next w:val="654"/>
    <w:link w:val="691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691" w:customStyle="1">
    <w:name w:val="Название объекта Знак"/>
    <w:basedOn w:val="664"/>
    <w:link w:val="690"/>
    <w:uiPriority w:val="35"/>
    <w:rPr>
      <w:b/>
      <w:bCs/>
      <w:color w:val="4472c4" w:themeColor="accent1"/>
      <w:sz w:val="18"/>
      <w:szCs w:val="18"/>
    </w:rPr>
  </w:style>
  <w:style w:type="table" w:styleId="692" w:customStyle="1">
    <w:name w:val="Table Grid Light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2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21" w:customStyle="1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25" w:customStyle="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35" w:customStyle="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39" w:customStyle="1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0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rFonts w:ascii="Liberation Sans" w:hAnsi="Liberation Sans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2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84" w:customStyle="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88" w:customStyle="1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rFonts w:ascii="Liberation Sans" w:hAnsi="Liberation Sans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98" w:customStyle="1">
    <w:name w:val="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2" w:customStyle="1">
    <w:name w:val="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5" w:customStyle="1">
    <w:name w:val="Bordered &amp; 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9" w:customStyle="1">
    <w:name w:val="Bordered &amp; 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12" w:customStyle="1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16" w:customStyle="1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4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4"/>
    <w:uiPriority w:val="99"/>
    <w:unhideWhenUsed/>
    <w:rPr>
      <w:vertAlign w:val="superscript"/>
    </w:rPr>
  </w:style>
  <w:style w:type="paragraph" w:styleId="821">
    <w:name w:val="endnote text"/>
    <w:basedOn w:val="654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4"/>
    <w:uiPriority w:val="99"/>
    <w:semiHidden/>
    <w:unhideWhenUsed/>
    <w:rPr>
      <w:vertAlign w:val="superscript"/>
    </w:rPr>
  </w:style>
  <w:style w:type="paragraph" w:styleId="824">
    <w:name w:val="toc 1"/>
    <w:basedOn w:val="654"/>
    <w:next w:val="654"/>
    <w:uiPriority w:val="39"/>
    <w:unhideWhenUsed/>
    <w:pPr>
      <w:spacing w:after="57"/>
    </w:pPr>
  </w:style>
  <w:style w:type="paragraph" w:styleId="825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6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7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8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29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30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31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2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4"/>
    <w:next w:val="654"/>
    <w:uiPriority w:val="99"/>
    <w:unhideWhenUsed/>
    <w:pPr>
      <w:spacing w:after="0"/>
    </w:pPr>
  </w:style>
  <w:style w:type="table" w:styleId="835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6">
    <w:name w:val="Body Text"/>
    <w:basedOn w:val="654"/>
    <w:link w:val="837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8"/>
      <w:szCs w:val="28"/>
      <w:lang w:eastAsia="en-US"/>
    </w:rPr>
  </w:style>
  <w:style w:type="character" w:styleId="837" w:customStyle="1">
    <w:name w:val="Основной текст Знак"/>
    <w:basedOn w:val="664"/>
    <w:link w:val="836"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38" w:customStyle="1">
    <w:name w:val="Table Paragraph"/>
    <w:basedOn w:val="654"/>
    <w:uiPriority w:val="1"/>
    <w:qFormat/>
    <w:pPr>
      <w:spacing w:after="0" w:line="240" w:lineRule="auto"/>
      <w:widowControl w:val="off"/>
    </w:pPr>
    <w:rPr>
      <w:rFonts w:ascii="Microsoft Sans Serif" w:hAnsi="Microsoft Sans Serif" w:eastAsia="Microsoft Sans Serif" w:cs="Microsoft Sans Serif"/>
      <w:lang w:eastAsia="en-US"/>
    </w:rPr>
  </w:style>
  <w:style w:type="table" w:styleId="839">
    <w:name w:val="Table Grid"/>
    <w:basedOn w:val="665"/>
    <w:uiPriority w:val="39"/>
    <w:pPr>
      <w:spacing w:after="0" w:line="240" w:lineRule="auto"/>
    </w:pPr>
    <w:rPr>
      <w:sz w:val="24"/>
      <w:szCs w:val="24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Смольянинова</dc:creator>
  <cp:keywords/>
  <dc:description/>
  <cp:lastModifiedBy>Лахтионов Владислав</cp:lastModifiedBy>
  <cp:revision>3</cp:revision>
  <dcterms:created xsi:type="dcterms:W3CDTF">2026-07-03T08:23:00Z</dcterms:created>
  <dcterms:modified xsi:type="dcterms:W3CDTF">2026-07-03T09:28:13Z</dcterms:modified>
</cp:coreProperties>
</file>