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position w:val="1"/>
          <w:sz w:val="21"/>
          <w:szCs w:val="21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34600" cy="369276"/>
                <wp:effectExtent l="0" t="0" r="0" b="0"/>
                <wp:wrapSquare wrapText="bothSides"/>
                <wp:docPr id="1" name="Рисунок 3" descr="mbank_logo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mbank_logo_full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34600" cy="369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800;o:allowoverlap:true;o:allowincell:true;mso-position-horizontal-relative:margin;mso-position-horizontal:left;mso-position-vertical-relative:text;margin-top:0.75pt;mso-position-vertical:absolute;width:120.83pt;height:29.08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1"/>
          <w:szCs w:val="21"/>
        </w:rPr>
        <w:t xml:space="preserve">      </w:t>
      </w:r>
      <w:bookmarkStart w:id="0" w:name="_GoBack"/>
      <w:r>
        <w:rPr>
          <w:rFonts w:ascii="Times New Roman" w:hAnsi="Times New Roman"/>
          <w:b/>
          <w:sz w:val="21"/>
          <w:szCs w:val="21"/>
        </w:rPr>
        <w:t xml:space="preserve">ЗАЯВЛЕНИЕ/АНКЕТА на банковское обслуживание</w:t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физического лица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нерезидента</w:t>
      </w:r>
      <w:bookmarkEnd w:id="0"/>
      <w:r/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spacing w:after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Заявитель согласен на заключение договоров на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________________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________________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p>
      <w:pPr>
        <w:pStyle w:val="720"/>
        <w:jc w:val="center"/>
        <w:spacing w:after="0"/>
        <w:rPr>
          <w:rFonts w:ascii="Times New Roman" w:hAnsi="Times New Roman" w:eastAsia="Times New Roman"/>
          <w:bCs/>
          <w:spacing w:val="-5"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</w:rPr>
        <w:t xml:space="preserve">(на русском языке)</w:t>
      </w:r>
      <w:r>
        <w:rPr>
          <w:rFonts w:ascii="Times New Roman" w:hAnsi="Times New Roman" w:eastAsia="Times New Roman"/>
          <w:bCs/>
          <w:spacing w:val="-5"/>
          <w:sz w:val="16"/>
          <w:szCs w:val="16"/>
          <w:lang w:eastAsia="ru-RU"/>
        </w:rPr>
      </w:r>
    </w:p>
    <w:p>
      <w:pPr>
        <w:ind w:right="122"/>
        <w:jc w:val="both"/>
        <w:spacing w:after="0" w:line="238" w:lineRule="exact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</w:rPr>
        <w:t xml:space="preserve">Дата: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  <w:lang w:val="en-US"/>
        </w:rPr>
        <w:t xml:space="preserve">______________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Cs/>
          <w:sz w:val="21"/>
          <w:szCs w:val="21"/>
        </w:rPr>
        <w:t xml:space="preserve">года </w:t>
      </w: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Cs/>
          <w:sz w:val="21"/>
          <w:szCs w:val="21"/>
        </w:rPr>
        <w:t xml:space="preserve">Договор №</w:t>
      </w:r>
      <w:r>
        <w:rPr>
          <w:rFonts w:ascii="Times New Roman" w:hAnsi="Times New Roman"/>
          <w:sz w:val="21"/>
          <w:szCs w:val="21"/>
          <w:u w:val="single"/>
        </w:rPr>
        <w:t xml:space="preserve"> __________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u w:val="single"/>
        </w:rPr>
      </w:r>
    </w:p>
    <w:tbl>
      <w:tblPr>
        <w:tblStyle w:val="719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4"/>
        <w:gridCol w:w="1415"/>
        <w:gridCol w:w="2260"/>
        <w:gridCol w:w="1325"/>
        <w:gridCol w:w="542"/>
        <w:gridCol w:w="2952"/>
      </w:tblGrid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both"/>
              <w:spacing w:after="0" w:line="238" w:lineRule="exact"/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Первичная анкета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1" w:name="CHECK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      </w: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Обновленная анкета </w: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2" w:name="CHECK2"/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2"/>
            <w:r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1"/>
                <w:szCs w:val="21"/>
                <w:lang w:eastAsia="ru-RU"/>
              </w:rPr>
            </w:r>
          </w:p>
          <w:p>
            <w:pPr>
              <w:ind w:left="-284" w:firstLine="284"/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Гражданство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r>
          </w:p>
          <w:p>
            <w:pPr>
              <w:ind w:left="-284" w:firstLine="284"/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Резидент: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3" w:name="rez_ch_1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Да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begin"/>
            </w:r>
            <w:bookmarkStart w:id="4" w:name="rez_ch_2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ет                                                  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Фамилия, имя и </w:t>
            </w:r>
            <w:r>
              <w:rPr>
                <w:rFonts w:ascii="Times New Roman" w:hAnsi="Times New Roman"/>
                <w:bCs/>
                <w:i/>
                <w:spacing w:val="-8"/>
                <w:sz w:val="21"/>
                <w:szCs w:val="21"/>
              </w:rPr>
              <w:t xml:space="preserve">(в случае, если имеется)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 отчество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  <w:u w:val="single"/>
              </w:rPr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ИНН: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</w:rPr>
              <w:t xml:space="preserve">Дата рождения</w:t>
            </w:r>
            <w:r>
              <w:rPr>
                <w:rFonts w:ascii="Times New Roman" w:hAnsi="Times New Roman"/>
                <w:b/>
                <w:bCs/>
                <w:spacing w:val="-8"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r>
          </w:p>
        </w:tc>
      </w:tr>
      <w:tr>
        <w:tblPrEx/>
        <w:trPr>
          <w:trHeight w:val="588"/>
        </w:trPr>
        <w:tc>
          <w:tcPr>
            <w:tcW w:w="18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Место рождения: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Пол: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  <w:lang w:val="ky-KG"/>
              </w:rPr>
              <w:t xml:space="preserve">Семейное положение: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18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1"/>
                <w:szCs w:val="21"/>
              </w:rPr>
              <w:t xml:space="preserve">Контактные телефоны: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1"/>
                <w:szCs w:val="21"/>
              </w:rPr>
              <w:t xml:space="preserve">Эл. Почта: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tcW w:w="18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18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Сведения о документе, удостоверяющем личность: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  <w:t xml:space="preserve">(Наименование, серия и номер, орган, выдавший документ, дата выдачи документа, код подразделения)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Реквизиты документа, подтверждающего право иностранного гражданина или лица без гражданства на пребывание в Кыргызской Республике: 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  <w:t xml:space="preserve">Наименование документа: </w:t>
            </w: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  <w:t xml:space="preserve">Номер документа: </w:t>
            </w: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color w:val="a6a6a6"/>
                <w:spacing w:val="-4"/>
                <w:sz w:val="16"/>
                <w:szCs w:val="16"/>
              </w:rPr>
              <w:t xml:space="preserve">Даты начала и окончания срока пребывания: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6"/>
            <w:tcW w:w="1034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Адрес регистрации: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r>
          </w:p>
        </w:tc>
      </w:tr>
      <w:tr>
        <w:tblPrEx/>
        <w:trPr>
          <w:trHeight w:val="608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Фактический адрес </w:t>
            </w:r>
            <w:r>
              <w:rPr>
                <w:rFonts w:ascii="Times New Roman" w:hAnsi="Times New Roman"/>
                <w:i/>
                <w:iCs/>
                <w:spacing w:val="-4"/>
                <w:sz w:val="21"/>
                <w:szCs w:val="21"/>
              </w:rPr>
              <w:t xml:space="preserve">(место фактического нахождения):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Цель использования счета: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Место работы и род занятий: 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Сведения об источнике происхождения денежных средств, используемых при проведении операций: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>
          <w:trHeight w:val="2105"/>
        </w:trPr>
        <w:tc>
          <w:tcPr>
            <w:gridSpan w:val="2"/>
            <w:tcW w:w="3269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Являлись ли Клиент, представитель и бенефициарный владелец ПДЛ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в течение последних 2 лет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/>
                <w:bCs/>
                <w:color w:val="000000"/>
                <w:spacing w:val="-4"/>
                <w:sz w:val="21"/>
                <w:szCs w:val="21"/>
                <w:lang w:eastAsia="ru-RU"/>
              </w:rPr>
              <w:t xml:space="preserve"> Да (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если “Да” заполняется анкета ПДЛ 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begin"/>
            </w:r>
            <w:bookmarkStart w:id="5" w:name="BEN_CHECK_2"/>
            <w:r>
              <w:rPr>
                <w:rFonts w:ascii="Times New Roman" w:hAnsi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 w:val="21"/>
                <w:szCs w:val="21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Нет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2"/>
            <w:tcW w:w="3585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Сведения о наличии у клиента бенефициарного владельца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(нужное отметить)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ind w:right="122"/>
              <w:jc w:val="both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6" w:name="BEN_CHECK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6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Да </w:t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если «Да», заполнить анкету бенефициарного владельца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ind w:right="122"/>
              <w:jc w:val="both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7" w:name="V_BENEF_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7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Нет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</w:tc>
        <w:tc>
          <w:tcPr>
            <w:gridSpan w:val="2"/>
            <w:tcW w:w="3494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920" behindDoc="1" locked="0" layoutInCell="1" allowOverlap="1">
                      <wp:simplePos x="0" y="0"/>
                      <wp:positionH relativeFrom="margin">
                        <wp:posOffset>-3024543</wp:posOffset>
                      </wp:positionH>
                      <wp:positionV relativeFrom="paragraph">
                        <wp:posOffset>-1588546</wp:posOffset>
                      </wp:positionV>
                      <wp:extent cx="3805518" cy="3388260"/>
                      <wp:effectExtent l="0" t="0" r="5080" b="3175"/>
                      <wp:wrapNone/>
                      <wp:docPr id="2" name="Рисунок 5" descr="cid:13661ede-cb84-44d1-a1ed-7f68a6456202@cbk.k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id:13661ede-cb84-44d1-a1ed-7f68a6456202@cbk.k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link="cid:13661ede-cb84-44d1-a1ed-7f68a6456202@cbk.kg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05518" cy="338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65920;o:allowoverlap:true;o:allowincell:true;mso-position-horizontal-relative:margin;margin-left:-238.15pt;mso-position-horizontal:absolute;mso-position-vertical-relative:text;margin-top:-125.08pt;mso-position-vertical:absolute;width:299.65pt;height:266.79pt;mso-wrap-distance-left:9.00pt;mso-wrap-distance-top:0.00pt;mso-wrap-distance-right:9.00pt;mso-wrap-distance-bottom:0.00pt;" stroked="f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Налоговый резидент США (нужное отметить)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ind w:right="3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fldChar w:fldCharType="begin"/>
            </w:r>
            <w:bookmarkStart w:id="8" w:name="V_USA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i/>
                <w:sz w:val="21"/>
                <w:szCs w:val="21"/>
              </w:rPr>
              <w:fldChar w:fldCharType="end"/>
            </w:r>
            <w:bookmarkEnd w:id="8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Да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(Если "Да" 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  <w:t xml:space="preserve">заполнить анкету (FATCA)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ind w:right="3"/>
              <w:spacing w:after="0" w:line="276" w:lineRule="auto"/>
              <w:rPr>
                <w:rFonts w:ascii="Times New Roman" w:hAnsi="Times New Roman"/>
                <w:i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9" w:name="V_USA_2"/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i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9"/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Нет</w:t>
            </w:r>
            <w:r>
              <w:rPr>
                <w:rFonts w:ascii="Times New Roman" w:hAnsi="Times New Roman"/>
                <w:i/>
                <w:sz w:val="21"/>
                <w:szCs w:val="21"/>
                <w:lang w:val="ky-KG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Прошу открыть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ky-KG"/>
              </w:rPr>
              <w:t xml:space="preserve">счет/карт-счет в валюте: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lang w:val="en-US"/>
              </w:rPr>
              <w:t xml:space="preserve">KGS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/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lang w:val="en-US"/>
              </w:rPr>
              <w:t xml:space="preserve">USD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/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lang w:val="en-US"/>
              </w:rPr>
              <w:t xml:space="preserve">RUB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/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lang w:val="en-US"/>
              </w:rPr>
              <w:t xml:space="preserve">EUR</w:t>
            </w:r>
            <w:r>
              <w:rPr>
                <w:rFonts w:ascii="Times New Roman" w:hAnsi="Times New Roman"/>
                <w:i/>
                <w:color w:val="a6a6a6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/>
                <w:i/>
                <w:color w:val="a6a6a6"/>
                <w:sz w:val="18"/>
                <w:szCs w:val="18"/>
              </w:rPr>
              <w:t xml:space="preserve">открывается по умолчанию</w:t>
            </w:r>
            <w:r>
              <w:rPr>
                <w:rFonts w:ascii="Times New Roman" w:hAnsi="Times New Roman"/>
                <w:i/>
                <w:color w:val="a6a6a6"/>
                <w:sz w:val="21"/>
                <w:szCs w:val="21"/>
              </w:rPr>
              <w:t xml:space="preserve">)</w:t>
            </w:r>
            <w:r>
              <w:rPr>
                <w:rFonts w:ascii="Times New Roman" w:hAnsi="Times New Roman"/>
                <w:color w:val="808080" w:themeColor="background1" w:themeShade="80"/>
                <w:sz w:val="21"/>
                <w:szCs w:val="21"/>
                <w:u w:val="single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e7e6e6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color w:val="e7e6e6"/>
                <w:sz w:val="21"/>
                <w:szCs w:val="21"/>
                <w:lang w:val="ky-KG"/>
              </w:rPr>
            </w:r>
            <w:r>
              <w:rPr>
                <w:rFonts w:ascii="Times New Roman" w:hAnsi="Times New Roman"/>
                <w:color w:val="e7e6e6"/>
                <w:sz w:val="21"/>
                <w:szCs w:val="21"/>
                <w:lang w:val="ky-KG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Тип платежной карты: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  <w:t xml:space="preserve">Visa Gold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KGS 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u w:val="single"/>
                <w:lang w:val="en-US"/>
              </w:rPr>
              <w:t xml:space="preserve">Visa Platinum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KGS 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br/>
            </w:r>
            <w:r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u w:val="single"/>
                <w:lang w:val="en-US"/>
              </w:rPr>
              <w:t xml:space="preserve">Visa Infinite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USD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t xml:space="preserve">    EUR </w: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blPrEx/>
        <w:trPr/>
        <w:tc>
          <w:tcPr>
            <w:gridSpan w:val="3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Доп.карта</w:t>
            </w:r>
            <w:r>
              <w:rPr>
                <w:rFonts w:ascii="Times New Roman" w:hAnsi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(к основному счету выпускается она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доп.карта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, если вы открываете 2 основные валюты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  <w:lang w:val="en-US"/>
              </w:rPr>
              <w:t xml:space="preserve">EUR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  <w:lang w:val="en-US"/>
              </w:rPr>
              <w:t xml:space="preserve">USD</w:t>
            </w:r>
            <w:r>
              <w:rPr>
                <w:rFonts w:ascii="Times New Roman" w:hAnsi="Times New Roman"/>
                <w:bCs/>
                <w:i/>
                <w:spacing w:val="-4"/>
                <w:sz w:val="21"/>
                <w:szCs w:val="21"/>
              </w:rPr>
              <w:t xml:space="preserve">, прошу указать валюту дополнительной карты)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ind w:right="-143"/>
              <w:jc w:val="both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</w:tr>
    </w:tbl>
    <w:p>
      <w:pPr>
        <w:ind w:right="-143"/>
        <w:jc w:val="both"/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>
        <w:rPr>
          <w:rFonts w:ascii="Times New Roman" w:hAnsi="Times New Roman"/>
          <w:b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</w:rPr>
        <w:t xml:space="preserve">Подключение дополнительных услуг Банка:</w:t>
      </w:r>
      <w:r>
        <w:rPr>
          <w:rFonts w:ascii="Times New Roman" w:hAnsi="Times New Roman"/>
          <w:sz w:val="21"/>
          <w:szCs w:val="21"/>
          <w:lang w:val="ky-KG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Увеличить суточный лимит в </w:t>
      </w:r>
      <w:r>
        <w:rPr>
          <w:rFonts w:ascii="Times New Roman" w:hAnsi="Times New Roman"/>
          <w:color w:val="000000"/>
          <w:sz w:val="21"/>
          <w:szCs w:val="21"/>
        </w:rPr>
        <w:t xml:space="preserve">Мобильн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ом</w:t>
      </w:r>
      <w:r>
        <w:rPr>
          <w:rFonts w:ascii="Times New Roman" w:hAnsi="Times New Roman"/>
          <w:color w:val="000000"/>
          <w:sz w:val="21"/>
          <w:szCs w:val="21"/>
        </w:rPr>
        <w:t xml:space="preserve"> банкинг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е: _________________</w:t>
      </w:r>
      <w:r>
        <w:rPr>
          <w:rFonts w:ascii="Times New Roman" w:hAnsi="Times New Roman"/>
          <w:color w:val="000000"/>
          <w:sz w:val="21"/>
          <w:szCs w:val="21"/>
        </w:rPr>
        <w:t xml:space="preserve">_____</w:t>
      </w:r>
      <w:r>
        <w:rPr>
          <w:rFonts w:ascii="Times New Roman" w:hAnsi="Times New Roman"/>
          <w:color w:val="000000"/>
          <w:sz w:val="21"/>
          <w:szCs w:val="21"/>
          <w:lang w:val="ky-KG"/>
        </w:rPr>
        <w:t xml:space="preserve">__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Да        </w: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begin"/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  <w:lang w:val="en-US"/>
        </w:rPr>
        <w:instrText xml:space="preserve">FORMCHECKBOX</w:instrText>
      </w:r>
      <w:r>
        <w:rPr>
          <w:rFonts w:ascii="Times New Roman" w:hAnsi="Times New Roman"/>
          <w:bCs/>
          <w:spacing w:val="-4"/>
          <w:sz w:val="21"/>
          <w:szCs w:val="21"/>
        </w:rPr>
        <w:instrText xml:space="preserve"> </w:instrText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separate"/>
      </w:r>
      <w:r>
        <w:rPr>
          <w:rFonts w:ascii="Times New Roman" w:hAnsi="Times New Roman"/>
          <w:bCs/>
          <w:spacing w:val="-4"/>
          <w:sz w:val="21"/>
          <w:szCs w:val="21"/>
        </w:rPr>
        <w:fldChar w:fldCharType="end"/>
      </w:r>
      <w:r>
        <w:rPr>
          <w:rFonts w:ascii="Times New Roman" w:hAnsi="Times New Roman"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Нет   </w:t>
      </w:r>
      <w:r>
        <w:rPr>
          <w:rFonts w:ascii="Times New Roman" w:hAnsi="Times New Roman"/>
          <w:sz w:val="21"/>
          <w:szCs w:val="21"/>
        </w:rPr>
      </w:r>
    </w:p>
    <w:p>
      <w:pPr>
        <w:ind w:right="-143"/>
        <w:jc w:val="both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21"/>
          <w:szCs w:val="21"/>
          <w:lang w:val="ky-KG"/>
        </w:rPr>
        <w:t xml:space="preserve">не более 2 млн. рублей)</w:t>
      </w:r>
      <w:r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</w:r>
    </w:p>
    <w:p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3"/>
        </w:rPr>
        <w:t xml:space="preserve">Согласен</w:t>
      </w:r>
      <w:r>
        <w:rPr>
          <w:rFonts w:ascii="Times New Roman" w:hAnsi="Times New Roman"/>
          <w:b/>
          <w:bCs/>
        </w:rPr>
        <w:t xml:space="preserve"> с закрытием счета при отсутствии движений в течение 12 месяцев, без предварительного уведомления</w:t>
      </w:r>
      <w:r>
        <w:rPr>
          <w:rFonts w:ascii="Times New Roman" w:hAnsi="Times New Roman"/>
          <w:b/>
          <w:bCs/>
          <w:lang w:val="ky-KG"/>
        </w:rPr>
        <w:t xml:space="preserve"> </w:t>
      </w:r>
      <w:r>
        <w:rPr>
          <w:rFonts w:ascii="Times New Roman" w:hAnsi="Times New Roman"/>
          <w:b/>
          <w:bCs/>
        </w:rPr>
      </w:r>
    </w:p>
    <w:p>
      <w:pPr>
        <w:spacing w:after="0"/>
        <w:rPr>
          <w:rFonts w:ascii="Times New Roman" w:hAnsi="Times New Roman"/>
        </w:rPr>
      </w:pPr>
      <w:r>
        <w:rPr>
          <w:rFonts w:cs="Calibri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8890</wp:posOffset>
                </wp:positionV>
                <wp:extent cx="238125" cy="171450"/>
                <wp:effectExtent l="0" t="0" r="9525" b="0"/>
                <wp:wrapNone/>
                <wp:docPr id="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рямоугольник 2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71040;o:allowoverlap:true;o:allowincell:true;mso-position-horizontal-relative:text;margin-left:3.20pt;mso-position-horizontal:absolute;mso-position-vertical-relative:text;margin-top:0.70pt;mso-position-vertical:absolute;width:18.75pt;height:13.5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     Да   </w:t>
      </w:r>
      <w:r>
        <w:rPr>
          <w:rFonts w:ascii="Times New Roman" w:hAnsi="Times New Roman"/>
        </w:rPr>
        <w:t xml:space="preserve">_______________Подпись Клиента</w:t>
      </w:r>
      <w:r>
        <w:rPr>
          <w:rFonts w:ascii="Times New Roman" w:hAnsi="Times New Roman"/>
        </w:rPr>
      </w:r>
    </w:p>
    <w:p>
      <w:pPr>
        <w:jc w:val="both"/>
        <w:spacing w:after="0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Прошу подключить Мобильный банкинг и отправить СМС-уведомлением персональный идентификационный номер (ПИН-код) моей банковской карты на мой личный номер мобильного телефона +996 / +7</w:t>
      </w:r>
      <w:r>
        <w:rPr>
          <w:rFonts w:ascii="Times New Roman" w:hAnsi="Times New Roman"/>
          <w:b/>
          <w:color w:val="000000"/>
          <w:sz w:val="21"/>
          <w:szCs w:val="21"/>
        </w:rPr>
      </w:r>
    </w:p>
    <w:p>
      <w:pPr>
        <w:spacing w:after="0"/>
        <w:rPr>
          <w:rFonts w:ascii="Times New Roman" w:hAnsi="Times New Roman"/>
          <w:i/>
          <w:color w:val="000000"/>
          <w:sz w:val="21"/>
          <w:szCs w:val="21"/>
        </w:rPr>
      </w:pPr>
      <w:r>
        <w:rPr>
          <w:rFonts w:ascii="Times New Roman" w:hAnsi="Times New Roman"/>
          <w:i/>
          <w:color w:val="000000"/>
          <w:sz w:val="21"/>
          <w:szCs w:val="21"/>
        </w:rPr>
        <w:t xml:space="preserve">    (При выдаче национальной карты 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Элкарт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, выдается 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пин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-конверт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 содержащий 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пин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-код)</w:t>
      </w:r>
      <w:r>
        <w:rPr>
          <w:rFonts w:ascii="Times New Roman" w:hAnsi="Times New Roman"/>
          <w:i/>
          <w:color w:val="000000"/>
          <w:sz w:val="21"/>
          <w:szCs w:val="21"/>
        </w:rPr>
      </w:r>
    </w:p>
    <w:p>
      <w:pPr>
        <w:jc w:val="both"/>
        <w:spacing w:before="122"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Договор на банковское обслуживание физического лица в ОАО «Мбанк» з</w:t>
      </w:r>
      <w:r>
        <w:rPr>
          <w:rFonts w:ascii="Times New Roman" w:hAnsi="Times New Roman"/>
          <w:color w:val="000000"/>
          <w:sz w:val="21"/>
          <w:szCs w:val="21"/>
        </w:rPr>
        <w:t xml:space="preserve">аключается путем акцепта Клиентом оферты, содержащийся в настоящем заявлении. Акцептом является совершение Банком действий по открытию счета/карт-счета, депозита и зачисление Банком суммы кредита на карт-счет при заключении договоров и соглашений с Банком.</w:t>
      </w:r>
      <w:r>
        <w:rPr>
          <w:rFonts w:ascii="Times New Roman" w:hAnsi="Times New Roman"/>
          <w:color w:val="000000"/>
          <w:sz w:val="21"/>
          <w:szCs w:val="21"/>
        </w:rPr>
      </w:r>
    </w:p>
    <w:p>
      <w:pPr>
        <w:jc w:val="both"/>
        <w:spacing w:before="122"/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  <w:t xml:space="preserve">Заполняется заявителем</w:t>
      </w:r>
      <w:r>
        <w:rPr>
          <w:rFonts w:ascii="Times New Roman" w:hAnsi="Times New Roman"/>
          <w:b/>
          <w:bCs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8"/>
        </w:numPr>
        <w:jc w:val="both"/>
        <w:spacing w:after="75" w:line="230" w:lineRule="atLeast"/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75565</wp:posOffset>
                </wp:positionV>
                <wp:extent cx="1292225" cy="1304925"/>
                <wp:effectExtent l="0" t="0" r="3175" b="9525"/>
                <wp:wrapTight wrapText="bothSides">
                  <wp:wrapPolygon edited="1">
                    <wp:start x="0" y="0"/>
                    <wp:lineTo x="0" y="21442"/>
                    <wp:lineTo x="21335" y="21442"/>
                    <wp:lineTo x="21335" y="0"/>
                    <wp:lineTo x="0" y="0"/>
                  </wp:wrapPolygon>
                </wp:wrapTight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29222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8992;o:allowoverlap:true;o:allowincell:true;mso-position-horizontal-relative:text;margin-left:424.65pt;mso-position-horizontal:absolute;mso-position-vertical-relative:text;margin-top:5.95pt;mso-position-vertical:absolute;width:101.75pt;height:102.75pt;mso-wrap-distance-left:9.00pt;mso-wrap-distance-top:0.00pt;mso-wrap-distance-right:9.00pt;mso-wrap-distance-bottom:0.00pt;" wrapcoords="0 0 0 99269 98773 99269 98773 0 0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1"/>
          <w:szCs w:val="21"/>
        </w:rPr>
        <w:t xml:space="preserve">Я согласен на Публичную оферту </w:t>
      </w:r>
      <w:r>
        <w:rPr>
          <w:rFonts w:ascii="Times New Roman" w:hAnsi="Times New Roman"/>
          <w:color w:val="000000"/>
          <w:sz w:val="21"/>
          <w:szCs w:val="21"/>
        </w:rPr>
        <w:t xml:space="preserve">на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 xml:space="preserve">заключение Договора банковского обслуживания физического лица в ОАО «</w:t>
      </w:r>
      <w:r>
        <w:rPr>
          <w:rFonts w:ascii="Times New Roman" w:hAnsi="Times New Roman"/>
          <w:color w:val="000000"/>
          <w:sz w:val="21"/>
          <w:szCs w:val="21"/>
        </w:rPr>
        <w:t xml:space="preserve">Мбанк</w:t>
      </w:r>
      <w:r>
        <w:rPr>
          <w:rFonts w:ascii="Times New Roman" w:hAnsi="Times New Roman"/>
          <w:color w:val="000000"/>
          <w:sz w:val="21"/>
          <w:szCs w:val="21"/>
        </w:rPr>
        <w:t xml:space="preserve">»,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Правилами обслуживания платежных карт и Тарифами Банка. При этом, Я уведомлен, что согласие/акцепт на Публичную оферту является моим правом, а не обязанностью.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Я согласен и ознакомлен с условиями обработки персональных данных (QR-код).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pPr>
      <w:r>
        <w:rPr>
          <w:rFonts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968" behindDoc="1" locked="0" layoutInCell="1" allowOverlap="1">
                <wp:simplePos x="0" y="0"/>
                <wp:positionH relativeFrom="margin">
                  <wp:posOffset>1395095</wp:posOffset>
                </wp:positionH>
                <wp:positionV relativeFrom="paragraph">
                  <wp:posOffset>15240</wp:posOffset>
                </wp:positionV>
                <wp:extent cx="3805518" cy="3388260"/>
                <wp:effectExtent l="0" t="0" r="5080" b="3175"/>
                <wp:wrapNone/>
                <wp:docPr id="5" name="Рисунок 2" descr="cid:13661ede-cb84-44d1-a1ed-7f68a6456202@cbk.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13661ede-cb84-44d1-a1ed-7f68a6456202@cbk.k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link="cid:13661ede-cb84-44d1-a1ed-7f68a6456202@cbk.kg"/>
                        <a:stretch/>
                      </pic:blipFill>
                      <pic:spPr bwMode="auto">
                        <a:xfrm>
                          <a:off x="0" y="0"/>
                          <a:ext cx="3805518" cy="338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7968;o:allowoverlap:true;o:allowincell:true;mso-position-horizontal-relative:margin;margin-left:109.85pt;mso-position-horizontal:absolute;mso-position-vertical-relative:text;margin-top:1.20pt;mso-position-vertical:absolute;width:299.65pt;height:266.79pt;mso-wrap-distance-left:9.00pt;mso-wrap-distance-top:0.00pt;mso-wrap-distance-right:9.00pt;mso-wrap-distance-bottom:0.00pt;" stroked="f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Я согласен на осуществление обработки персональных данных с привлечением третьих лиц по поручению Банка, а также на трансграничную передачу персональных данных (в том числе сбор, хранение, обработка).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pPr>
      <w:r>
        <w:rPr>
          <w:rFonts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5317490</wp:posOffset>
                </wp:positionH>
                <wp:positionV relativeFrom="paragraph">
                  <wp:posOffset>196215</wp:posOffset>
                </wp:positionV>
                <wp:extent cx="1381125" cy="1381125"/>
                <wp:effectExtent l="0" t="0" r="9525" b="9525"/>
                <wp:wrapThrough wrapText="bothSides">
                  <wp:wrapPolygon edited="1">
                    <wp:start x="0" y="0"/>
                    <wp:lineTo x="0" y="21451"/>
                    <wp:lineTo x="21451" y="21451"/>
                    <wp:lineTo x="21451" y="0"/>
                    <wp:lineTo x="0" y="0"/>
                  </wp:wrapPolygon>
                </wp:wrapThrough>
                <wp:docPr id="6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link="cid:895f2fd7-d5b9-4588-b340-c60e12623372@cbk.kg"/>
                        <a:stretch/>
                      </pic:blipFill>
                      <pic:spPr bwMode="auto">
                        <a:xfrm>
                          <a:off x="0" y="0"/>
                          <a:ext cx="1381125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3872;o:allowoverlap:true;o:allowincell:true;mso-position-horizontal-relative:margin;margin-left:418.70pt;mso-position-horizontal:absolute;mso-position-vertical-relative:text;margin-top:15.45pt;mso-position-vertical:absolute;width:108.75pt;height:108.75pt;mso-wrap-distance-left:9.00pt;mso-wrap-distance-top:0.00pt;mso-wrap-distance-right:9.00pt;mso-wrap-distance-bottom:0.00pt;" wrapcoords="0 0 0 99310 99310 99310 99310 0 0 0" stroked="false">
                <v:path textboxrect="0,0,0,0"/>
                <w10:wrap type="through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Настоящей подписью подтверждаю, что ознакомлен и принимаю все условия Публичной оферты, </w:t>
      </w:r>
      <w:r>
        <w:rPr>
          <w:rFonts w:ascii="Times New Roman" w:hAnsi="Times New Roman" w:eastAsia="Times New Roman"/>
          <w:bCs/>
          <w:color w:val="000000"/>
          <w:spacing w:val="-5"/>
          <w:lang w:eastAsia="ru-RU"/>
        </w:rPr>
        <w:t xml:space="preserve">Правил обслуживания платежных карт и Тарифов Банка,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размещенных на официальном сайте </w:t>
      </w:r>
      <w:hyperlink r:id="rId13" w:tooltip="http://www.mbank.kg" w:history="1">
        <w:r>
          <w:rPr>
            <w:rStyle w:val="718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www</w:t>
        </w:r>
        <w:r>
          <w:rPr>
            <w:rStyle w:val="718"/>
            <w:rFonts w:ascii="Times New Roman" w:hAnsi="Times New Roman" w:eastAsia="Times New Roman"/>
            <w:bCs/>
            <w:spacing w:val="-5"/>
            <w:sz w:val="21"/>
            <w:szCs w:val="21"/>
            <w:lang w:eastAsia="ru-RU"/>
          </w:rPr>
          <w:t xml:space="preserve">.</w:t>
        </w:r>
        <w:r>
          <w:rPr>
            <w:rStyle w:val="718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mbank</w:t>
        </w:r>
        <w:r>
          <w:rPr>
            <w:rStyle w:val="718"/>
            <w:rFonts w:ascii="Times New Roman" w:hAnsi="Times New Roman" w:eastAsia="Times New Roman"/>
            <w:bCs/>
            <w:spacing w:val="-5"/>
            <w:sz w:val="21"/>
            <w:szCs w:val="21"/>
            <w:lang w:eastAsia="ru-RU"/>
          </w:rPr>
          <w:t xml:space="preserve">.</w:t>
        </w:r>
        <w:r>
          <w:rPr>
            <w:rStyle w:val="718"/>
            <w:rFonts w:ascii="Times New Roman" w:hAnsi="Times New Roman" w:eastAsia="Times New Roman"/>
            <w:bCs/>
            <w:spacing w:val="-5"/>
            <w:sz w:val="21"/>
            <w:szCs w:val="21"/>
            <w:lang w:val="en-US" w:eastAsia="ru-RU"/>
          </w:rPr>
          <w:t xml:space="preserve">kg</w:t>
        </w:r>
      </w:hyperlink>
      <w:r>
        <w:rPr>
          <w:rStyle w:val="718"/>
          <w:rFonts w:ascii="Times New Roman" w:hAnsi="Times New Roman" w:eastAsia="Times New Roman"/>
          <w:bCs/>
          <w:spacing w:val="-5"/>
          <w:lang w:val="ky-KG" w:eastAsia="ru-RU"/>
        </w:rPr>
        <w:t xml:space="preserve">,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  <w:t xml:space="preserve"> и обязуюсь их соблюдать.</w:t>
      </w:r>
      <w:r>
        <w:rPr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5"/>
          <w:sz w:val="21"/>
          <w:szCs w:val="21"/>
          <w:lang w:eastAsia="ru-RU"/>
        </w:rPr>
      </w:r>
    </w:p>
    <w:p>
      <w:pPr>
        <w:numPr>
          <w:ilvl w:val="0"/>
          <w:numId w:val="1"/>
        </w:numPr>
        <w:jc w:val="both"/>
        <w:spacing w:after="0" w:line="252" w:lineRule="auto"/>
        <w:rPr>
          <w:i/>
          <w:sz w:val="21"/>
          <w:szCs w:val="21"/>
          <w:lang w:val="ky-KG"/>
        </w:rPr>
      </w:pP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Своей подписью удостоверяю полноту и достоверность всей предоставленной в анкете инфор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мации и обязуюсь незамедлительно письменно информировать Банк о любых существенных изменениях в предоставленной информации в течение одного месяца со дня таких изменений. Кроме этого, в соответствии с требованиями Закона Кыргызской Республики «Об информаци</w:t>
      </w:r>
      <w:r>
        <w:rPr>
          <w:rFonts w:ascii="Times New Roman" w:hAnsi="Times New Roman"/>
          <w:color w:val="000000"/>
          <w:spacing w:val="-5"/>
          <w:sz w:val="21"/>
          <w:szCs w:val="21"/>
          <w:lang w:val="ky-KG" w:eastAsia="ru-RU"/>
        </w:rPr>
        <w:t xml:space="preserve">и персонального характера» даю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доходов.</w:t>
      </w:r>
      <w:r>
        <w:rPr>
          <w:i/>
          <w:sz w:val="21"/>
          <w:szCs w:val="21"/>
          <w:lang w:val="ky-KG"/>
        </w:rPr>
      </w:r>
    </w:p>
    <w:p>
      <w:pPr>
        <w:pStyle w:val="720"/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380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sz w:val="21"/>
                <w:szCs w:val="21"/>
                <w:lang w:val="ky-KG"/>
              </w:rPr>
            </w:pPr>
            <w:r>
              <w:rPr>
                <w:rFonts w:ascii="Times New Roman" w:hAnsi="Times New Roman"/>
                <w:sz w:val="21"/>
                <w:szCs w:val="21"/>
                <w:lang w:val="ky-KG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1"/>
                <w:szCs w:val="21"/>
                <w:lang w:val="ky-KG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a6a6a6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заявителя (полностью без сокращений)</w:t>
            </w:r>
            <w:r>
              <w:rPr>
                <w:rFonts w:ascii="Times New Roman" w:hAnsi="Times New Roman"/>
                <w:color w:val="a6a6a6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ind w:right="-143"/>
        <w:spacing w:before="122"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Заполняется Банком                                                                                             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rPr>
          <w:rFonts w:ascii="Times New Roman" w:hAnsi="Times New Roman"/>
          <w:b/>
          <w:iCs/>
          <w:sz w:val="21"/>
          <w:szCs w:val="21"/>
          <w:u w:val="single"/>
          <w:lang w:val="ky-KG"/>
        </w:rPr>
      </w:pPr>
      <w:r>
        <w:rPr>
          <w:rFonts w:ascii="Times New Roman" w:hAnsi="Times New Roman"/>
          <w:b/>
          <w:iCs/>
          <w:sz w:val="21"/>
          <w:szCs w:val="21"/>
          <w:u w:val="single"/>
          <w:lang w:val="ky-KG"/>
        </w:rPr>
        <w:t xml:space="preserve">____________________________________________________________________________________________</w:t>
      </w:r>
      <w:r>
        <w:rPr>
          <w:rFonts w:ascii="Times New Roman" w:hAnsi="Times New Roman"/>
          <w:b/>
          <w:iCs/>
          <w:sz w:val="21"/>
          <w:szCs w:val="21"/>
          <w:u w:val="single"/>
          <w:lang w:val="ky-KG"/>
        </w:rPr>
      </w:r>
    </w:p>
    <w:p>
      <w:pPr>
        <w:ind w:right="-143"/>
        <w:spacing w:before="122"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1. Степень (уровень риска клиента):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0" w:name="FAIL_CHECK_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0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Высокий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1" w:name="FAIL_CHECK_3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Средний 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2" w:name="FAIL_CHECK_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Низкий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  <w:t xml:space="preserve">Дата: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3" w:name="FAIL_CHECK_SEC_1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3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Высокий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4" w:name="FAIL_CHECK_SEC_3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4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Средний   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begin"/>
      </w:r>
      <w:bookmarkStart w:id="15" w:name="FAIL_CHECK_SEC_2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instrText xml:space="preserve"> FORMCHECKBOX </w:instrTex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separate"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fldChar w:fldCharType="end"/>
      </w:r>
      <w:bookmarkEnd w:id="15"/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Низкий    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  <w:t xml:space="preserve">Дата: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ab/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Причина смены уровня риска _______________________________________________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Высокий уровень риска присвоен согласно следующих критериев (не менее 2-х)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: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 </w:t>
      </w:r>
      <w:bookmarkStart w:id="16" w:name="_Hlk150953173"/>
      <w:r>
        <w:rPr>
          <w:rFonts w:ascii="Times New Roman" w:hAnsi="Times New Roman"/>
          <w:sz w:val="21"/>
          <w:szCs w:val="21"/>
        </w:rPr>
        <w:fldChar w:fldCharType="begin"/>
      </w:r>
      <w:bookmarkStart w:id="17" w:name="CRIT_OF_HIGH_3"/>
      <w:r>
        <w:rPr>
          <w:rFonts w:ascii="Times New Roman" w:hAnsi="Times New Roman"/>
          <w:sz w:val="21"/>
          <w:szCs w:val="21"/>
        </w:rPr>
        <w:instrText xml:space="preserve"> FORMTEXT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fldChar w:fldCharType="end"/>
      </w:r>
      <w:bookmarkEnd w:id="16"/>
      <w:r/>
      <w:bookmarkEnd w:id="17"/>
      <w:r/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p>
      <w:pPr>
        <w:spacing w:after="0"/>
        <w:rPr>
          <w:rFonts w:ascii="Times New Roman" w:hAnsi="Times New Roman"/>
          <w:bCs/>
          <w:sz w:val="21"/>
          <w:szCs w:val="21"/>
          <w:lang w:val="ky-KG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2. Проведение верификации (заполняется сотрудником Банка)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val="ky-KG" w:eastAsia="ru-RU"/>
        </w:rPr>
        <w:t xml:space="preserve">: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Cs/>
          <w:sz w:val="21"/>
          <w:szCs w:val="21"/>
          <w:lang w:val="ky-KG"/>
        </w:rPr>
      </w:r>
    </w:p>
    <w:tbl>
      <w:tblPr>
        <w:tblStyle w:val="719"/>
        <w:tblW w:w="10348" w:type="dxa"/>
        <w:tblInd w:w="-5" w:type="dxa"/>
        <w:tblLook w:val="04A0" w:firstRow="1" w:lastRow="0" w:firstColumn="1" w:lastColumn="0" w:noHBand="0" w:noVBand="1"/>
      </w:tblPr>
      <w:tblGrid>
        <w:gridCol w:w="3407"/>
        <w:gridCol w:w="3402"/>
        <w:gridCol w:w="3539"/>
      </w:tblGrid>
      <w:tr>
        <w:tblPrEx/>
        <w:trPr>
          <w:trHeight w:val="1928"/>
        </w:trPr>
        <w:tc>
          <w:tcPr>
            <w:tcW w:w="34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 xml:space="preserve">Сведения о проведении верификации идентификационных сведений клиента (нужное отметить)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/>
            <w:bookmarkStart w:id="18" w:name="Верификации_юр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19" w:name="VERIFICATION_CH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19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 </w:t>
            </w:r>
            <w:bookmarkEnd w:id="18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Проведено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ab/>
              <w:t xml:space="preserve">                  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20" w:name="VERIFICATION_CH_2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20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Иное примечание ___________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 xml:space="preserve">Сведения о проверке клиента в «Черных» списках Банка, и о результатах проверки (нужное отметить)</w:t>
            </w: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Присутствует в Перечне</w: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begin"/>
            </w:r>
            <w:bookmarkStart w:id="21" w:name="BL_CHECK_2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fldChar w:fldCharType="end"/>
            </w:r>
            <w:bookmarkEnd w:id="21"/>
            <w:r>
              <w:rPr>
                <w:rFonts w:ascii="Times New Roman" w:hAnsi="Times New Roman" w:eastAsia="Times New Roman"/>
                <w:bCs/>
                <w:spacing w:val="-5"/>
                <w:sz w:val="21"/>
                <w:szCs w:val="21"/>
                <w:lang w:val="ky-KG" w:eastAsia="ru-RU"/>
              </w:rPr>
              <w:t xml:space="preserve"> Отсутствует в Перечне </w:t>
            </w:r>
            <w:r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r>
          </w:p>
        </w:tc>
        <w:tc>
          <w:tcPr>
            <w:tcW w:w="353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Имеются ли родственные или иные отношения с аффилированными или связанными с Банком лицами</w:t>
            </w: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22" w:name="V_AFFIL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2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Да</w: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val="ky-KG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pP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begin"/>
            </w:r>
            <w:bookmarkStart w:id="23" w:name="V_AFFIL_2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fldChar w:fldCharType="end"/>
            </w:r>
            <w:bookmarkEnd w:id="23"/>
            <w:r>
              <w:rPr>
                <w:rFonts w:ascii="Times New Roman" w:hAnsi="Times New Roman" w:eastAsia="Times New Roman"/>
                <w:bCs/>
                <w:spacing w:val="-4"/>
                <w:sz w:val="21"/>
                <w:szCs w:val="21"/>
                <w:lang w:eastAsia="ru-RU"/>
              </w:rPr>
              <w:t xml:space="preserve"> Нет</w:t>
            </w:r>
            <w:r>
              <w:rPr>
                <w:rFonts w:ascii="Times New Roman" w:hAnsi="Times New Roman"/>
                <w:bCs/>
                <w:sz w:val="21"/>
                <w:szCs w:val="21"/>
                <w:lang w:val="ky-KG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Дата заполнения или последнего обновления сведений, изложенных в анкете (в случае отсутствия изменений и дополнений в анкете клиента, не заполняется новая анкета)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 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rPr>
          <w:rFonts w:ascii="Times New Roman" w:hAnsi="Times New Roman" w:eastAsia="Times New Roman"/>
          <w:bCs/>
          <w:spacing w:val="-5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Дата очередного обновления сведений, изложенных в анкете (на основе результата оценки риска клиента) </w:t>
      </w:r>
      <w:r>
        <w:rPr>
          <w:rFonts w:ascii="Times New Roman" w:hAnsi="Times New Roman" w:eastAsia="Times New Roman"/>
          <w:bCs/>
          <w:spacing w:val="-5"/>
          <w:lang w:val="ky-KG" w:eastAsia="ru-RU"/>
        </w:rPr>
      </w:r>
    </w:p>
    <w:p>
      <w:pPr>
        <w:ind w:right="-143"/>
        <w:spacing w:before="122" w:after="0" w:line="240" w:lineRule="auto"/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  <w:t xml:space="preserve">(устанавливается на основе оценки уровня риска)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val="ky-KG" w:eastAsia="ru-RU"/>
        </w:rPr>
      </w:r>
    </w:p>
    <w:p>
      <w:pPr>
        <w:ind w:right="-143"/>
        <w:spacing w:after="0" w:line="240" w:lineRule="auto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Ответственный сотрудник Банка   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p>
      <w:pPr>
        <w:ind w:right="-143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  <w:t xml:space="preserve">Настоящее заявление подписано лично Клиентом, все данные сверены и подтверждены.</w:t>
      </w:r>
      <w:r>
        <w:rPr>
          <w:rFonts w:ascii="Times New Roman" w:hAnsi="Times New Roman" w:eastAsia="Times New Roman"/>
          <w:bCs/>
          <w:spacing w:val="-5"/>
          <w:sz w:val="21"/>
          <w:szCs w:val="21"/>
          <w:lang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444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сотрудника (полностью без сокращений)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</w:r>
            <w:r>
              <w:rPr>
                <w:rFonts w:ascii="Times New Roman" w:hAnsi="Times New Roman"/>
                <w:color w:val="a6a6a6"/>
                <w:sz w:val="16"/>
                <w:szCs w:val="16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ind w:right="-143"/>
        <w:spacing w:before="122" w:after="0" w:line="240" w:lineRule="auto"/>
        <w:shd w:val="clear" w:color="auto" w:fill="ffffff"/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 xml:space="preserve">Контролер</w:t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ab/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  <w:tab/>
      </w:r>
      <w:r>
        <w:rPr>
          <w:rFonts w:ascii="Times New Roman" w:hAnsi="Times New Roman" w:eastAsia="Times New Roman"/>
          <w:b/>
          <w:bCs/>
          <w:spacing w:val="-5"/>
          <w:sz w:val="21"/>
          <w:szCs w:val="21"/>
          <w:lang w:eastAsia="ru-RU"/>
        </w:rPr>
      </w: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538"/>
        </w:trPr>
        <w:tc>
          <w:tcPr>
            <w:shd w:val="clear" w:color="auto" w:fill="auto"/>
            <w:tcW w:w="7513" w:type="dxa"/>
            <w:textDirection w:val="lrTb"/>
            <w:noWrap w:val="false"/>
          </w:tcPr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5"/>
                <w:sz w:val="21"/>
                <w:szCs w:val="21"/>
                <w:lang w:eastAsia="ru-RU"/>
              </w:rPr>
              <w:tab/>
              <w:t xml:space="preserve">    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jc w:val="center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Фамилия, Имя, Отчество сотрудника (полностью без сокращений)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  <w:p>
            <w:pPr>
              <w:ind w:right="-143"/>
              <w:spacing w:after="0" w:line="240" w:lineRule="auto"/>
              <w:rPr>
                <w:rFonts w:ascii="Times New Roman" w:hAnsi="Times New Roman"/>
                <w:color w:val="f2f2f2"/>
                <w:sz w:val="21"/>
                <w:szCs w:val="21"/>
              </w:rPr>
            </w:pPr>
            <w:r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/>
                <w:color w:val="f2f2f2"/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  <w:lang w:val="ky-KG"/>
        </w:rPr>
      </w:pPr>
      <w:r>
        <w:rPr>
          <w:sz w:val="21"/>
          <w:szCs w:val="21"/>
          <w:lang w:val="ky-KG"/>
        </w:rPr>
      </w:r>
      <w:r>
        <w:rPr>
          <w:sz w:val="21"/>
          <w:szCs w:val="21"/>
          <w:lang w:val="ky-KG"/>
        </w:rPr>
      </w:r>
    </w:p>
    <w:sectPr>
      <w:footnotePr/>
      <w:endnotePr/>
      <w:type w:val="nextPage"/>
      <w:pgSz w:w="11906" w:h="16838" w:orient="portrait"/>
      <w:pgMar w:top="426" w:right="850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28"/>
        <w:jc w:val="both"/>
        <w:rPr>
          <w:rFonts w:eastAsia="Calibri"/>
          <w:i/>
          <w:sz w:val="18"/>
          <w:szCs w:val="18"/>
          <w:lang w:val="ky-KG" w:eastAsia="en-US"/>
        </w:rPr>
      </w:pPr>
      <w:r>
        <w:rPr>
          <w:rStyle w:val="730"/>
        </w:rPr>
        <w:footnoteRef/>
      </w:r>
      <w: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одно из следующих физических лиц:</w:t>
      </w:r>
      <w:r>
        <w:rPr>
          <w:bCs/>
          <w:spacing w:val="-5"/>
        </w:rPr>
        <w:t xml:space="preserve"> 1) </w:t>
      </w:r>
      <w:r>
        <w:rPr>
          <w:b/>
          <w:bCs/>
          <w:spacing w:val="-5"/>
        </w:rPr>
        <w:t xml:space="preserve">ИПДЛ</w:t>
      </w:r>
      <w:r>
        <w:rPr>
          <w:bCs/>
          <w:spacing w:val="-5"/>
        </w:rPr>
        <w:t xml:space="preserve"> - </w:t>
      </w:r>
      <w:r>
        <w:rPr>
          <w:rFonts w:eastAsia="Calibri"/>
          <w:i/>
          <w:sz w:val="18"/>
          <w:szCs w:val="18"/>
          <w:lang w:val="ky-KG" w:eastAsia="en-US"/>
        </w:rPr>
        <w:t xml:space="preserve">лицо, выполняющее или выполнявшее значительные государственные или политические функции (публичные функции) в иностранном государстве;</w:t>
      </w:r>
      <w:r>
        <w:rPr>
          <w:bCs/>
          <w:spacing w:val="-5"/>
        </w:rPr>
        <w:t xml:space="preserve"> 2) </w:t>
      </w:r>
      <w:r>
        <w:rPr>
          <w:b/>
          <w:bCs/>
          <w:spacing w:val="-5"/>
        </w:rPr>
        <w:t xml:space="preserve">НПДЛ</w:t>
      </w:r>
      <w:r>
        <w:rPr>
          <w:bCs/>
          <w:spacing w:val="-5"/>
        </w:rP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- лицо, занимающее или занимавшее политическую и специальную государственную должность или политическую муниципальную должность в Кыргызской Республике; </w:t>
      </w:r>
      <w:r>
        <w:rPr>
          <w:bCs/>
          <w:spacing w:val="-5"/>
        </w:rPr>
        <w:t xml:space="preserve">3)  </w:t>
      </w:r>
      <w:r>
        <w:rPr>
          <w:b/>
          <w:bCs/>
          <w:spacing w:val="-5"/>
        </w:rPr>
        <w:t xml:space="preserve">ПДЛМО</w:t>
      </w:r>
      <w:r>
        <w:rPr>
          <w:bCs/>
          <w:spacing w:val="-5"/>
        </w:rPr>
        <w:t xml:space="preserve"> - </w:t>
      </w:r>
      <w:r>
        <w:rPr>
          <w:rFonts w:eastAsia="Calibri"/>
          <w:i/>
          <w:sz w:val="18"/>
          <w:szCs w:val="18"/>
          <w:lang w:val="ky-KG" w:eastAsia="en-US"/>
        </w:rPr>
        <w:t xml:space="preserve">высшее должностное лицо междуна</w:t>
      </w:r>
      <w:r>
        <w:rPr>
          <w:rFonts w:eastAsia="Calibri"/>
          <w:i/>
          <w:sz w:val="18"/>
          <w:szCs w:val="18"/>
          <w:lang w:val="ky-KG" w:eastAsia="en-US"/>
        </w:rPr>
        <w:t xml:space="preserve">родной организации, которому доверены или были доверены важные функции международной организацией (руководители, заместители руководителей и члены правления международной организации или лица, занимающие эквивалентные должности в международной организации)</w:t>
      </w:r>
      <w:r>
        <w:rPr>
          <w:rFonts w:eastAsia="Calibri"/>
          <w:i/>
          <w:sz w:val="18"/>
          <w:szCs w:val="18"/>
          <w:lang w:val="ky-KG" w:eastAsia="en-US"/>
        </w:rPr>
      </w:r>
    </w:p>
  </w:footnote>
  <w:footnote w:id="3">
    <w:p>
      <w:pPr>
        <w:pStyle w:val="728"/>
        <w:jc w:val="both"/>
        <w:rPr>
          <w:rFonts w:eastAsia="Calibri"/>
          <w:i/>
          <w:strike/>
          <w:sz w:val="18"/>
          <w:szCs w:val="18"/>
          <w:highlight w:val="yellow"/>
          <w:lang w:val="ky-KG" w:eastAsia="en-US"/>
        </w:rPr>
      </w:pPr>
      <w:r>
        <w:rPr>
          <w:rStyle w:val="730"/>
        </w:rPr>
        <w:footnoteRef/>
      </w:r>
      <w:r>
        <w:t xml:space="preserve"> </w:t>
      </w:r>
      <w:r>
        <w:rPr>
          <w:b/>
          <w:bCs/>
        </w:rPr>
        <w:t xml:space="preserve">Бенефициарный владелец</w:t>
      </w:r>
      <w:r>
        <w:rPr>
          <w:b/>
        </w:rPr>
        <w:t xml:space="preserve"> </w:t>
      </w:r>
      <w:r>
        <w:rPr>
          <w:rFonts w:eastAsia="Calibri"/>
          <w:i/>
          <w:sz w:val="18"/>
          <w:szCs w:val="18"/>
          <w:lang w:val="ky-KG" w:eastAsia="en-US"/>
        </w:rPr>
        <w:t xml:space="preserve">- физическое лицо (ф</w:t>
      </w:r>
      <w:r>
        <w:rPr>
          <w:rFonts w:eastAsia="Calibri"/>
          <w:i/>
          <w:sz w:val="18"/>
          <w:szCs w:val="18"/>
          <w:lang w:val="ky-KG" w:eastAsia="en-US"/>
        </w:rPr>
        <w:t xml:space="preserve">изические лица), которое в конечном итоге (через цепочку владения и контроля) прямо или косвенно (через третьих лиц) владеет правом собственности или контролирует клиента либо физическое лицо, от имени или в интересах которого совершается операция (сделка)</w:t>
      </w:r>
      <w:r>
        <w:rPr>
          <w:rFonts w:eastAsia="Calibri"/>
          <w:i/>
          <w:strike/>
          <w:sz w:val="18"/>
          <w:szCs w:val="18"/>
          <w:highlight w:val="yellow"/>
          <w:lang w:val="ky-KG" w:eastAsia="en-US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9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95" w:hanging="360"/>
        <w:tabs>
          <w:tab w:val="num" w:pos="119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15" w:hanging="180"/>
        <w:tabs>
          <w:tab w:val="num" w:pos="191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35" w:hanging="360"/>
        <w:tabs>
          <w:tab w:val="num" w:pos="263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55" w:hanging="360"/>
        <w:tabs>
          <w:tab w:val="num" w:pos="335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75" w:hanging="180"/>
        <w:tabs>
          <w:tab w:val="num" w:pos="407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95" w:hanging="360"/>
        <w:tabs>
          <w:tab w:val="num" w:pos="479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15" w:hanging="360"/>
        <w:tabs>
          <w:tab w:val="num" w:pos="551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35" w:hanging="180"/>
        <w:tabs>
          <w:tab w:val="num" w:pos="623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59" w:hanging="360"/>
        <w:tabs>
          <w:tab w:val="num" w:pos="115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79" w:hanging="180"/>
        <w:tabs>
          <w:tab w:val="num" w:pos="187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9" w:hanging="360"/>
        <w:tabs>
          <w:tab w:val="num" w:pos="259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19" w:hanging="360"/>
        <w:tabs>
          <w:tab w:val="num" w:pos="331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39" w:hanging="180"/>
        <w:tabs>
          <w:tab w:val="num" w:pos="403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9" w:hanging="360"/>
        <w:tabs>
          <w:tab w:val="num" w:pos="475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79" w:hanging="360"/>
        <w:tabs>
          <w:tab w:val="num" w:pos="547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99" w:hanging="180"/>
        <w:tabs>
          <w:tab w:val="num" w:pos="6199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5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5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5"/>
    <w:link w:val="42"/>
    <w:uiPriority w:val="99"/>
  </w:style>
  <w:style w:type="paragraph" w:styleId="44">
    <w:name w:val="Footer"/>
    <w:basedOn w:val="71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5"/>
    <w:link w:val="44"/>
    <w:uiPriority w:val="99"/>
  </w:style>
  <w:style w:type="paragraph" w:styleId="46">
    <w:name w:val="Caption"/>
    <w:basedOn w:val="714"/>
    <w:next w:val="71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8"/>
    <w:uiPriority w:val="99"/>
    <w:rPr>
      <w:sz w:val="18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5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>
    <w:name w:val="Hyperlink"/>
    <w:rPr>
      <w:rFonts w:cs="Times New Roman"/>
      <w:color w:val="0000ff"/>
      <w:u w:val="single"/>
    </w:rPr>
  </w:style>
  <w:style w:type="table" w:styleId="719">
    <w:name w:val="Table Grid"/>
    <w:basedOn w:val="716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List Paragraph"/>
    <w:basedOn w:val="714"/>
    <w:uiPriority w:val="34"/>
    <w:qFormat/>
    <w:pPr>
      <w:contextualSpacing/>
      <w:ind w:left="720"/>
    </w:pPr>
  </w:style>
  <w:style w:type="paragraph" w:styleId="721">
    <w:name w:val="Balloon Text"/>
    <w:basedOn w:val="714"/>
    <w:link w:val="7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22" w:customStyle="1">
    <w:name w:val="Текст выноски Знак"/>
    <w:link w:val="721"/>
    <w:uiPriority w:val="99"/>
    <w:semiHidden/>
    <w:rPr>
      <w:rFonts w:ascii="Segoe UI" w:hAnsi="Segoe UI" w:cs="Segoe UI"/>
      <w:sz w:val="18"/>
      <w:szCs w:val="18"/>
    </w:rPr>
  </w:style>
  <w:style w:type="character" w:styleId="723">
    <w:name w:val="annotation reference"/>
    <w:uiPriority w:val="99"/>
    <w:semiHidden/>
    <w:unhideWhenUsed/>
    <w:rPr>
      <w:sz w:val="16"/>
      <w:szCs w:val="16"/>
    </w:rPr>
  </w:style>
  <w:style w:type="paragraph" w:styleId="724">
    <w:name w:val="annotation text"/>
    <w:basedOn w:val="714"/>
    <w:link w:val="725"/>
    <w:uiPriority w:val="99"/>
    <w:unhideWhenUsed/>
    <w:pPr>
      <w:spacing w:line="240" w:lineRule="auto"/>
    </w:pPr>
    <w:rPr>
      <w:sz w:val="20"/>
      <w:szCs w:val="20"/>
    </w:rPr>
  </w:style>
  <w:style w:type="character" w:styleId="725" w:customStyle="1">
    <w:name w:val="Текст примечания Знак"/>
    <w:link w:val="724"/>
    <w:uiPriority w:val="99"/>
    <w:rPr>
      <w:sz w:val="20"/>
      <w:szCs w:val="20"/>
    </w:rPr>
  </w:style>
  <w:style w:type="paragraph" w:styleId="726">
    <w:name w:val="annotation subject"/>
    <w:basedOn w:val="724"/>
    <w:next w:val="724"/>
    <w:link w:val="727"/>
    <w:uiPriority w:val="99"/>
    <w:semiHidden/>
    <w:unhideWhenUsed/>
    <w:rPr>
      <w:b/>
      <w:bCs/>
    </w:rPr>
  </w:style>
  <w:style w:type="character" w:styleId="727" w:customStyle="1">
    <w:name w:val="Тема примечания Знак"/>
    <w:link w:val="726"/>
    <w:uiPriority w:val="99"/>
    <w:semiHidden/>
    <w:rPr>
      <w:b/>
      <w:bCs/>
      <w:sz w:val="20"/>
      <w:szCs w:val="20"/>
    </w:rPr>
  </w:style>
  <w:style w:type="paragraph" w:styleId="728">
    <w:name w:val="footnote text"/>
    <w:basedOn w:val="714"/>
    <w:link w:val="72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729" w:customStyle="1">
    <w:name w:val="Текст сноски Знак"/>
    <w:basedOn w:val="715"/>
    <w:link w:val="728"/>
    <w:semiHidden/>
    <w:rPr>
      <w:rFonts w:ascii="Times New Roman" w:hAnsi="Times New Roman" w:eastAsia="Times New Roman"/>
    </w:rPr>
  </w:style>
  <w:style w:type="character" w:styleId="730">
    <w:name w:val="footnote reference"/>
    <w:unhideWhenUsed/>
    <w:rPr>
      <w:vertAlign w:val="superscript"/>
    </w:rPr>
  </w:style>
  <w:style w:type="character" w:styleId="731">
    <w:name w:val="Emphasis"/>
    <w:basedOn w:val="715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http://www.mbank.k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977B-69A7-42AC-ABC3-E73D15E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Ахунбаева Эльнура Ахунбаевна</dc:creator>
  <cp:keywords/>
  <dc:description/>
  <cp:lastModifiedBy>Савченко Дарья</cp:lastModifiedBy>
  <cp:revision>2</cp:revision>
  <dcterms:created xsi:type="dcterms:W3CDTF">2025-02-03T05:37:00Z</dcterms:created>
  <dcterms:modified xsi:type="dcterms:W3CDTF">2025-06-14T08:06:16Z</dcterms:modified>
</cp:coreProperties>
</file>