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CF15" w14:textId="2B5C4382" w:rsidR="00322F22" w:rsidRDefault="00322F22" w:rsidP="004F7010">
      <w:pPr>
        <w:jc w:val="center"/>
      </w:pPr>
      <w:r w:rsidRPr="00322F22">
        <w:t xml:space="preserve">Отели в </w:t>
      </w:r>
      <w:r w:rsidR="004F7010">
        <w:t>Кемере</w:t>
      </w:r>
      <w:r w:rsidRPr="00322F22">
        <w:t>, не принимающие мужское размещение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5235"/>
        <w:gridCol w:w="5103"/>
      </w:tblGrid>
      <w:tr w:rsidR="00E40059" w:rsidRPr="00E40059" w14:paraId="236CB31D" w14:textId="77777777" w:rsidTr="00E40059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3478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AKKA HOTELS: ALINDA / ANTEDON / CLAROS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C4EEE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E68CD0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03149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AYDINBEY SIU COLLECTION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0F778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56F590F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849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AKASIA HOTEL                                     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DDEA3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D3337EA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71C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SEALIFE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F2F87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4BD6A3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CC8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CRYSTAL DE LUXE RESORT &amp; SPA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F33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459C485" w14:textId="77777777" w:rsidTr="00E40059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5C4F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CRYSTAL FLORA BEACH RESORT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E92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1AE89414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21B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CATAMARAN                                      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D6B5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323117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9130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IMEROS HOTEL                                  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DB0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E40059" w:rsidRPr="00E40059" w14:paraId="7F44C3F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94E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QUEEN'S PARK LE JARDIN RESORT &amp; SPA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AB1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0DCCB1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4F7F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QUEEN'S PARK GOYNUK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70B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CF594F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E41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RAI PREMIUM TEKİROVA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E95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E40059" w:rsidRPr="00E40059" w14:paraId="2562EE8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C98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ELIT LIFE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70F3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E40059" w:rsidRPr="00E40059" w14:paraId="0531F0FC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5E4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GRAND RING HOTEL                     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58A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556F39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948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OMORFI GARDEN RESORT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62C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4D53437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CCC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ORANGE COUNTY                              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0832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4757ACF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721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BELTUR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91A2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НЕ ПРИНИМАЕТ </w:t>
            </w:r>
          </w:p>
        </w:tc>
      </w:tr>
      <w:tr w:rsidR="00E40059" w:rsidRPr="00E40059" w14:paraId="07349F74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A97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ONKEL RESORT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F7A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        НЕ ПРИНИМАЕТ </w:t>
            </w:r>
          </w:p>
        </w:tc>
      </w:tr>
      <w:tr w:rsidR="00E40059" w:rsidRPr="00E40059" w14:paraId="490EEB0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CEF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SAILORS BEACH CLUB                       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27C2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445D05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B7C8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SEAGULL HOTEL                                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331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56B83E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BBC0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SEVEN SEAS HOTEL LIFE (EX OTIUM HOTEL LIFE)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914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E22C24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E07F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ZENA RESORT                                     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43D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31A1CA0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436D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KORIENT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AA8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8CC9FFD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2A1D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KIMEROS HOLIDAY VILLAGE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5D8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491598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2A39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ASTERIA KEMER RESORT (EX. ASTERIA HOTEL FANTASIA)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AF3A2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299253BC" w14:textId="77777777" w:rsidTr="00E40059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7B6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AKMAN BEACH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7683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EE91B6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2C7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MAGIC SUN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D8A8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B106874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835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CAMUYVA BEACH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14D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A482F5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F6C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BEGONYA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9C9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D6A58FE" w14:textId="77777777" w:rsidTr="00E40059">
        <w:trPr>
          <w:trHeight w:val="264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038F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MARCO POLO HOLIDAY VILLAGE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4E9B" w14:textId="77777777" w:rsidR="00E40059" w:rsidRPr="00E40059" w:rsidRDefault="00E40059" w:rsidP="00E40059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ЗАПРОСУ  Поскольку</w:t>
            </w:r>
            <w:proofErr w:type="gram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отель работает  по семейной концепции «</w:t>
            </w:r>
            <w:proofErr w:type="spell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Family</w:t>
            </w:r>
            <w:proofErr w:type="spell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Club</w:t>
            </w:r>
            <w:proofErr w:type="spell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», размещение только мужчин предоставляется по запросу. Подтверждение мужского размещения возможно только по квоте при условии проживания минимум 10 ночей. Размещение </w:t>
            </w:r>
            <w:proofErr w:type="spell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Sgl</w:t>
            </w:r>
            <w:proofErr w:type="spell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рассчитывается  как</w:t>
            </w:r>
            <w:proofErr w:type="gram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Dbl</w:t>
            </w:r>
            <w:proofErr w:type="spell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40059" w:rsidRPr="00E40059" w14:paraId="0E3D3FEA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C31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AKKA HOTELS CLAROS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D39C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45A4629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9A3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KARMIR RESORT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489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89ED05C" w14:textId="77777777" w:rsidTr="00E40059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6ED22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PASHAS PRINCES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4069E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160ED74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C480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PINE HOUSE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9F3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39E9535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53BF2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TU CASA GELIDONYA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908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4B7BEFB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E3BF1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DOSINIA LUXURY RESORT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6D82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E280E77" w14:textId="77777777" w:rsidTr="00E40059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1100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CLUB PHASELİS ROSE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1ED2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E4AAB40" w14:textId="77777777" w:rsidTr="00E40059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FE392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OZKAYMAK MARINA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A00B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4CB0AC54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987B42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DOUBLE TREE BY HILTON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77F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8FF964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FEBA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MATIATE HOTELS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51E5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4AE3F1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61F8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BELLE VUE HOTEL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4FA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59A1D7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74BB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TWINS HOTEL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1919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2C8F1A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994D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GRAND VIKING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7C1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4B5A3D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B3EF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GRAND DERIN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D63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7787DE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B783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TRUA HOTEL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0BF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0FB1F0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2684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TUNC ZARA HOTEL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7141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B1C3F0C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1695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ELDAR RESORT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311B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87C172D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BA2F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SHERWOOD EXCLUSIVE KEMER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0EC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9A02C6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1F13D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SHERWOOD GREENWOOD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8D78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24E8CE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4564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RIXOS SUNGATE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494A" w14:textId="2F0CE1D6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НЕ ПРИНИМАЮТ  (В ЗИМНИЙ СЕЗОН ПО ЗАПРОСУ)</w:t>
            </w:r>
          </w:p>
        </w:tc>
      </w:tr>
      <w:tr w:rsidR="00E40059" w:rsidRPr="00E40059" w14:paraId="6C45DED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F43E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ASDEM PARK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605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89510C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3CED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ASDEM BEACH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6F5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65B913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25FE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ROSE RESORT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6CE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D4B5C0F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DA0AC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RIXOS BELDIBI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D63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C643F14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79D1D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PIRATE'S BEACH CLUB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508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33F8A621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4B06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BELROSE HOTEL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BDA8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F7B289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A207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KIRIS FUN HOTEL (EX. SAILORS PARK HOTEL)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802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052D0F1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13EC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SEFIKBEY HOTEL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909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057ADE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69BB2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ARMIR PALACE HOTEL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E45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74F171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85282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ARMIR RESORT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374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05F3EC3" w14:textId="77777777" w:rsidTr="00E40059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18E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ERKAL RESORT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506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НЕ ПРИНИМАЮТ. По запросу </w:t>
            </w:r>
            <w:proofErr w:type="gram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апрель  май</w:t>
            </w:r>
            <w:proofErr w:type="gram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- сентябрь октябрь.</w:t>
            </w:r>
          </w:p>
        </w:tc>
      </w:tr>
      <w:tr w:rsidR="00E40059" w:rsidRPr="00E40059" w14:paraId="79C6FAB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9EAC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MIRANDA MORAL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128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3AECFE9B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373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Dobedan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Hotels (</w:t>
            </w:r>
            <w:proofErr w:type="spellStart"/>
            <w:proofErr w:type="gram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ex.Brand</w:t>
            </w:r>
            <w:proofErr w:type="spellEnd"/>
            <w:proofErr w:type="gram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Alva Donna Hotels)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444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61A69AF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5D9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RING BEACH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6F88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C4757E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17AC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MARTY MYRA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E4B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32AD12C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3D0F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MEDER RESORT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5EF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C1B09D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66D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DAIMA BIZ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287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71C8934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736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PHASELIS PRINCESS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A28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51F52DB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754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BELSEA HOTEL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A8B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62F2A7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A37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CLUB PINARA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6C58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D71F6A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B71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VIKING EXPRESS HOTEL (</w:t>
            </w:r>
            <w:proofErr w:type="gramStart"/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EX.VIKING</w:t>
            </w:r>
            <w:proofErr w:type="gramEnd"/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 xml:space="preserve"> SUITE OTEL)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354E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9675AD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F841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VIKING BEACH HOTEL (EX. BONN BEACH HOTEL)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14B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56FE38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F58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VIKING NONA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CD6F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E40059" w:rsidRPr="00E40059" w14:paraId="7268181B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8590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VIKING STAR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B938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E40059" w:rsidRPr="00E40059" w14:paraId="7ACD4DA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1B122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VIKING PARK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196E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7A47A9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8DE7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KEMER PARADISE HOTEL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D97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942E18C" w14:textId="77777777" w:rsidTr="00E40059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2269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VIKING GARDEN HOTEL (</w:t>
            </w:r>
            <w:proofErr w:type="gram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EX.GARDEN</w:t>
            </w:r>
            <w:proofErr w:type="gram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RESORT BERGAMOT)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066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E40059" w:rsidRPr="00E40059" w14:paraId="3F762AC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B30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CASTLE PARK HOTEL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782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35A5991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565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CRYSTAL AURA BEACH RESORT &amp; SPA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A60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8BEE20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B77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lastRenderedPageBreak/>
              <w:t>CRYSTAL PRESTIGE ELITE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F4DE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1F5F956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30A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CLUB PINARA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ADF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2D1016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902C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KEMER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B63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5BA21C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657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MARIN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84D4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3DCABE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4F2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ANDRIAKE BEACH CLUB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0A58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429F9ED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D5BD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MG MOMS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AF4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997BF9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B311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MG WHITE LILYUM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B4A8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6F7368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DEC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NG PHASELIS BAY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2B9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AD79ECC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87C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ADALIN RESORT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5E0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ПРИНИМАЮТ</w:t>
            </w:r>
          </w:p>
        </w:tc>
      </w:tr>
      <w:tr w:rsidR="00E40059" w:rsidRPr="00E40059" w14:paraId="074F35B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3A09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NIRVANA DOLCE VITA</w:t>
            </w: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3DE2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4CBC5F6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B7E1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NIRVANA MEDITERRANEAN EXCELLENCE</w:t>
            </w: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D2A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10AACF5F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F39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UK HOTEL KIRIS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EDC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CCD0C31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233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  <w:t xml:space="preserve">MAYA WORLD MOONLIGHT (EX. IKO GARDEN RESORT)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B532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590EDF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9832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MAYA WORLD IMPERIAL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305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11A58D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437F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ELAMIR MAGIC DREAM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05C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67BCFC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57D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ELAMIR PARK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ADF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14EA56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ECB5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ELAMIR GRAND LUKULLUS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C0F2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57DCA0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D71C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ELAMIR FELIZYA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EDF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E18A28C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BE3D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ELAMIR RESORT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16D5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E5C335C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C56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LARISSA ART BEACH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D383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931EF5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4A7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LARISSA INN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267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14A825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87FD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LARISSA HOTEL BELDIBI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D54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111C94DA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5DE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LARISSA SULTANS BEACH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3AA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2B2C62FB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1890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LARISSA PHASELIS PRINCESS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FA9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9CA5C2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FA0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GRAND PARK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D6C8E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4E3E34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E1279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GURAL PREMIER TEKIROVA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585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E40059" w:rsidRPr="00E40059" w14:paraId="25BEF544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226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KEMER DREAM HOTEL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0D8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63D16D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FEA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ISTANBUL BEACH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3B6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4DE9C4C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2A71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EMILY ROSE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F4B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00BE99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EFE41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ANITA DREAM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D60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B0B7CE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1DC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ANITA VENUS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2AC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055448A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49A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ANITA </w:t>
            </w:r>
            <w:proofErr w:type="gram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MATIATE  HOTEL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0994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9E6117B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0C6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ANITA CLUB FONTANA LIFE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F5A3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BFD436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9796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ANITA KEMER NOCH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E0A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2B5C13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F81C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ANITA SUN PARK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EA48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3FCB823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6A5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ANITA MATIATE PARK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4B6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2DB147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E481F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GRAND VIKING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C18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627E9EC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F5B1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CLUB MARAKESH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66D5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073092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D5D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RIXOS PREMIUM TEKIROVA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10B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4942018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2304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LARISSA BEACH CLUB SIDE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3B05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A879E61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84A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AGON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828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38039D0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DC8F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MURAT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13463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4A2C979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A799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MAXX ROYAL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902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21422A5D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564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IPSOS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3835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4950EBD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F4D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 xml:space="preserve">CLUB BORAN MARE BEACH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F21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494A0E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34F1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SANTANA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E48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4BD3452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C940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CLUB HOTEL PHASELIS ROSE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BF6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6607BC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E3A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STELLA HOTEL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3D03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D0FC57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94A0C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MIRAMOR GARDEN RESORT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A969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497DC6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6ECD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ASTORIA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4D6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590D141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E911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CAMYUVA BEACH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F20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 (ОТЕЦ С СЫНОМ ПО ЗАПРОСУ)</w:t>
            </w:r>
          </w:p>
        </w:tc>
      </w:tr>
      <w:tr w:rsidR="00E40059" w:rsidRPr="00E40059" w14:paraId="27921B1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69A0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  <w:t>FORTUNA KEMER 5* KEMER-BELDIBI-GOYNUK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161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84A33E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494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MINTA APART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EF4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74295C1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804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SINATRA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0473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41821C8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EF20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ARES CITY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4238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3A945FDA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8FF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ARES ENDAM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8F74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75445AB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F2F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ARES ENDAM GARDEN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574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1BE90A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62CC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ARES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165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EEE2CE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35B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ARES BLUE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CDC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A47957F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277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ARES DREAM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6EC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A7E489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1FFA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  <w:t>ORCAS IMPERIAL PALACE (</w:t>
            </w:r>
            <w:proofErr w:type="gram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  <w:t>EX.MAYA</w:t>
            </w:r>
            <w:proofErr w:type="gram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  <w:t xml:space="preserve"> WORLD IMPERIAL)KEMER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7098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8A901D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ACBC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PRADO KIRIS (</w:t>
            </w:r>
            <w:proofErr w:type="spellStart"/>
            <w:proofErr w:type="gram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EX.Palmet</w:t>
            </w:r>
            <w:proofErr w:type="spellEnd"/>
            <w:proofErr w:type="gram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Kiris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6871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E40059" w:rsidRPr="00E40059" w14:paraId="074B088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8DE2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PRADO BEACH (</w:t>
            </w:r>
            <w:proofErr w:type="spellStart"/>
            <w:proofErr w:type="gram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EX.Palmet</w:t>
            </w:r>
            <w:proofErr w:type="spellEnd"/>
            <w:proofErr w:type="gram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Beach)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CBB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E40059" w:rsidRPr="00E40059" w14:paraId="7609E75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CD4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FORTUNA KEMER 5* KEMER-BELDIBI-GOYNUK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C7C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C27096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4667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ROX ROYAL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CE0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НЕ ПРИНИМАЮТ </w:t>
            </w:r>
          </w:p>
        </w:tc>
      </w:tr>
      <w:tr w:rsidR="00E40059" w:rsidRPr="00E40059" w14:paraId="615389F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C85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SELCUKHAN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2076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AE8AC9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600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EVA APART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FF8E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F39994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2446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MIRA GARDEN RESORT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6B63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10115C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FF59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MR CRANE HOTEL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8BDA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2CDF6CC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D1FCC" w14:textId="77777777" w:rsidR="00E40059" w:rsidRPr="00E40059" w:rsidRDefault="00E40059" w:rsidP="00E4005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ru-RU"/>
              </w:rPr>
              <w:t>GRAND MIR'AMOR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D145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582D874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A276" w14:textId="77777777" w:rsidR="00E40059" w:rsidRPr="00E40059" w:rsidRDefault="00E40059" w:rsidP="00E4005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ru-RU"/>
              </w:rPr>
              <w:t>AMSTERDAM HOTEL &amp; SUİTS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2651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B78A34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BEA7D" w14:textId="77777777" w:rsidR="00E40059" w:rsidRPr="00E40059" w:rsidRDefault="00E40059" w:rsidP="00E4005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ru-RU"/>
              </w:rPr>
              <w:t>CHAMPION HOLIDAY VILLAGE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97A1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4F537E89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9F9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Minta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Apart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Hotel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APARTMENT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C104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FB4650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1D91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ROYAL DIWA TEKIROVA RESORT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2EAC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8FA2AF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E67B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HOTEL SUNBEL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AD9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395049F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F11C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PINARA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A0D83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4F87506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442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SAINT STAR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070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76DA471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A11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BAIA SALIMA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888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688CA71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777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L'ANCORA BEACH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DA97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7F322C04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2640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MELISSA MOMENT APART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88D5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35E49A31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911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PHASELIS ROSE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C7BE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6849EFB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1F4C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SEA LIFE KEMER RESORT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63C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2E88A527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E21E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Selçukhan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Hotel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780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B0DC133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8A81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Aware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Resort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spa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hotel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4*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5FB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788DF72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8856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Jovia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Kemer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17A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EBD3088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20EF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AKRA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48DE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DA35894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C0F9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’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Queens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park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Le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Jardin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6FC21" w14:textId="305D225F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 ЗАПРОСУ. Размещение </w:t>
            </w:r>
            <w:proofErr w:type="spell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Trpl</w:t>
            </w:r>
            <w:proofErr w:type="spell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НЕ ПРИНИМАЮТ</w:t>
            </w:r>
          </w:p>
        </w:tc>
      </w:tr>
      <w:tr w:rsidR="00E40059" w:rsidRPr="00E40059" w14:paraId="2BB2B4C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F065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’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Queens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Park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Goynuk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293C" w14:textId="215DAED0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 ЗАПРОСУ. Размещение </w:t>
            </w:r>
            <w:proofErr w:type="spell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Trpl</w:t>
            </w:r>
            <w:proofErr w:type="spell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НЕ ПРИНИМАЮТ</w:t>
            </w:r>
          </w:p>
        </w:tc>
      </w:tr>
      <w:tr w:rsidR="00E40059" w:rsidRPr="00E40059" w14:paraId="18165D8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B878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Queens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Park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Le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Jardin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9156" w14:textId="08012E62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 ЗАПРОСУ. Размещение </w:t>
            </w:r>
            <w:proofErr w:type="spell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Trpl</w:t>
            </w:r>
            <w:proofErr w:type="spell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НЕ ПРИНИМАЮТ</w:t>
            </w:r>
          </w:p>
        </w:tc>
      </w:tr>
      <w:tr w:rsidR="00E40059" w:rsidRPr="00E40059" w14:paraId="51291061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A608" w14:textId="77777777" w:rsidR="00E40059" w:rsidRPr="00E40059" w:rsidRDefault="00E40059" w:rsidP="00E400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  <w:t>Imperial</w:t>
            </w:r>
            <w:proofErr w:type="spellEnd"/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  <w:t>Türkiz</w:t>
            </w:r>
            <w:proofErr w:type="spellEnd"/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530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1068008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352D" w14:textId="77777777" w:rsidR="00E40059" w:rsidRPr="00E40059" w:rsidRDefault="00E40059" w:rsidP="00E400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  <w:t>RICH MELISSA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D45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7189A9CA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8A0BF" w14:textId="77777777" w:rsidR="00E40059" w:rsidRPr="00E40059" w:rsidRDefault="00E40059" w:rsidP="00E400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US" w:eastAsia="ru-RU"/>
              </w:rPr>
              <w:t>FORTUNA KEMER 5* KEMER-BELDIBI-GOYNUK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7C3A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D92262C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A557" w14:textId="77777777" w:rsidR="00E40059" w:rsidRPr="00E40059" w:rsidRDefault="00E40059" w:rsidP="00E400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  <w:t>CORENDON PLAYA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AD74B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запросу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. 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Важно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! 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Размещение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 TRPL, 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также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категориях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  STANDARD</w:t>
            </w:r>
            <w:proofErr w:type="gramEnd"/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 ROOM LAND VIEW-STANDARD ROOM SEA VIEW-SUPERIOR ROOM SEA VIEW- FAMILY ROOM &amp; FAMILY ROOM CONN 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ПРИНИМАЮТ</w:t>
            </w:r>
            <w:r w:rsidRPr="00E40059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E40059" w:rsidRPr="00E40059" w14:paraId="24E595CB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3C3A" w14:textId="77777777" w:rsidR="00E40059" w:rsidRPr="00E40059" w:rsidRDefault="00E40059" w:rsidP="00E400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  <w:t>GARDEN PARK BELDIBI HOTEL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598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335673D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48FE" w14:textId="77777777" w:rsidR="00E40059" w:rsidRPr="00E40059" w:rsidRDefault="00E40059" w:rsidP="00E400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  <w:t>SIMENA COMFORT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ED40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042BD9D5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AC71" w14:textId="77777777" w:rsidR="00E40059" w:rsidRPr="00E40059" w:rsidRDefault="00E40059" w:rsidP="00E400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</w:pPr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US" w:eastAsia="ru-RU"/>
              </w:rPr>
              <w:t xml:space="preserve">ROSE GARDEN PREMIUM HOTEL ONLY ADULT +16 (EX. </w:t>
            </w:r>
            <w:r w:rsidRPr="00E4005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ru-RU"/>
              </w:rPr>
              <w:t>LARISSA MARE)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1A69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4659469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6FE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Perre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La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Mer</w:t>
            </w:r>
            <w:proofErr w:type="spellEnd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Göynük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111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69A30B6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FC21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THE NORM ORIENTAL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6AEF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044BD5E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073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BERGIZ HOTELS &amp; RESORTS KEMER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B7672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40059" w:rsidRPr="00E40059" w14:paraId="57DE0D30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969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GRAVEL SEVEN SEAS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4356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6716356E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732" w14:textId="77777777" w:rsidR="00E40059" w:rsidRPr="00E40059" w:rsidRDefault="00E40059" w:rsidP="00E4005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0059">
              <w:rPr>
                <w:rFonts w:ascii="Candara" w:eastAsia="Times New Roman" w:hAnsi="Candara" w:cs="Times New Roman"/>
                <w:b/>
                <w:bCs/>
                <w:color w:val="000000"/>
                <w:sz w:val="18"/>
                <w:szCs w:val="18"/>
                <w:lang w:eastAsia="ru-RU"/>
              </w:rPr>
              <w:t>Muer</w:t>
            </w:r>
            <w:proofErr w:type="spellEnd"/>
            <w:r w:rsidRPr="00E40059">
              <w:rPr>
                <w:rFonts w:ascii="Candara" w:eastAsia="Times New Roman" w:hAnsi="Candar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ndara" w:eastAsia="Times New Roman" w:hAnsi="Candara" w:cs="Times New Roman"/>
                <w:b/>
                <w:bCs/>
                <w:color w:val="000000"/>
                <w:sz w:val="18"/>
                <w:szCs w:val="18"/>
                <w:lang w:eastAsia="ru-RU"/>
              </w:rPr>
              <w:t>City</w:t>
            </w:r>
            <w:proofErr w:type="spellEnd"/>
            <w:r w:rsidRPr="00E40059">
              <w:rPr>
                <w:rFonts w:ascii="Candara" w:eastAsia="Times New Roman" w:hAnsi="Candar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059">
              <w:rPr>
                <w:rFonts w:ascii="Candara" w:eastAsia="Times New Roman" w:hAnsi="Candara" w:cs="Times New Roman"/>
                <w:b/>
                <w:bCs/>
                <w:color w:val="000000"/>
                <w:sz w:val="18"/>
                <w:szCs w:val="18"/>
                <w:lang w:eastAsia="ru-RU"/>
              </w:rPr>
              <w:t>Hotel</w:t>
            </w:r>
            <w:proofErr w:type="spellEnd"/>
            <w:r w:rsidRPr="00E40059">
              <w:rPr>
                <w:rFonts w:ascii="Candara" w:eastAsia="Times New Roman" w:hAnsi="Candar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C46D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40059" w:rsidRPr="00E40059" w14:paraId="2394504B" w14:textId="77777777" w:rsidTr="00E40059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A0C4" w14:textId="77777777" w:rsidR="00E40059" w:rsidRPr="00E40059" w:rsidRDefault="00E40059" w:rsidP="00E4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ROSE RESORT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56F2" w14:textId="77777777" w:rsidR="00E40059" w:rsidRPr="00E40059" w:rsidRDefault="00E40059" w:rsidP="00E4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4005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</w:tbl>
    <w:p w14:paraId="0D96AF84" w14:textId="77777777" w:rsidR="00E40059" w:rsidRDefault="00E40059" w:rsidP="004F7010">
      <w:pPr>
        <w:jc w:val="center"/>
      </w:pPr>
    </w:p>
    <w:sectPr w:rsidR="00E40059" w:rsidSect="00124D77">
      <w:headerReference w:type="default" r:id="rId9"/>
      <w:pgSz w:w="11906" w:h="16838"/>
      <w:pgMar w:top="567" w:right="567" w:bottom="567" w:left="567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4DB94" w14:textId="77777777" w:rsidR="00EB4664" w:rsidRDefault="00EB4664" w:rsidP="00A81A43">
      <w:pPr>
        <w:spacing w:after="0" w:line="240" w:lineRule="auto"/>
      </w:pPr>
      <w:r>
        <w:separator/>
      </w:r>
    </w:p>
  </w:endnote>
  <w:endnote w:type="continuationSeparator" w:id="0">
    <w:p w14:paraId="64F689FA" w14:textId="77777777" w:rsidR="00EB4664" w:rsidRDefault="00EB4664" w:rsidP="00A8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DD796" w14:textId="77777777" w:rsidR="00EB4664" w:rsidRDefault="00EB4664" w:rsidP="00A81A43">
      <w:pPr>
        <w:spacing w:after="0" w:line="240" w:lineRule="auto"/>
      </w:pPr>
      <w:r>
        <w:separator/>
      </w:r>
    </w:p>
  </w:footnote>
  <w:footnote w:type="continuationSeparator" w:id="0">
    <w:p w14:paraId="1EBAAEBF" w14:textId="77777777" w:rsidR="00EB4664" w:rsidRDefault="00EB4664" w:rsidP="00A8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9967" w14:textId="34144DEA" w:rsidR="008C73AB" w:rsidRDefault="008C73AB" w:rsidP="00E54A58">
    <w:pPr>
      <w:pStyle w:val="a3"/>
    </w:pPr>
    <w:r>
      <w:t xml:space="preserve"> </w:t>
    </w:r>
    <w:r>
      <w:rPr>
        <w:noProof/>
      </w:rPr>
      <w:drawing>
        <wp:inline distT="0" distB="0" distL="0" distR="0" wp14:anchorId="40E9D158" wp14:editId="651104E4">
          <wp:extent cx="6442148" cy="671830"/>
          <wp:effectExtent l="0" t="0" r="0" b="0"/>
          <wp:docPr id="670751761" name="Рисунок 67075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534" cy="67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14:paraId="20AEA633" w14:textId="672AB2AA" w:rsidR="008C73AB" w:rsidRDefault="008C73AB" w:rsidP="00A81A43">
    <w:pPr>
      <w:pStyle w:val="a3"/>
      <w:ind w:left="-567"/>
    </w:pPr>
    <w:r>
      <w:tab/>
    </w:r>
  </w:p>
  <w:p w14:paraId="6A5F15DC" w14:textId="77777777" w:rsidR="00A81A43" w:rsidRDefault="00A81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43"/>
    <w:rsid w:val="0008530A"/>
    <w:rsid w:val="000D79B8"/>
    <w:rsid w:val="000F3C41"/>
    <w:rsid w:val="001118A8"/>
    <w:rsid w:val="00124D77"/>
    <w:rsid w:val="001349CE"/>
    <w:rsid w:val="00257096"/>
    <w:rsid w:val="0026773D"/>
    <w:rsid w:val="002E455A"/>
    <w:rsid w:val="00300551"/>
    <w:rsid w:val="00322F22"/>
    <w:rsid w:val="00364711"/>
    <w:rsid w:val="0039600D"/>
    <w:rsid w:val="003E06B8"/>
    <w:rsid w:val="004C38A9"/>
    <w:rsid w:val="004F7010"/>
    <w:rsid w:val="0051165F"/>
    <w:rsid w:val="00520964"/>
    <w:rsid w:val="00544D8B"/>
    <w:rsid w:val="005672E1"/>
    <w:rsid w:val="005712CC"/>
    <w:rsid w:val="00580A37"/>
    <w:rsid w:val="005876C9"/>
    <w:rsid w:val="005A187A"/>
    <w:rsid w:val="00625FCE"/>
    <w:rsid w:val="007063BA"/>
    <w:rsid w:val="00724E82"/>
    <w:rsid w:val="00730589"/>
    <w:rsid w:val="007A39EF"/>
    <w:rsid w:val="007B0BBF"/>
    <w:rsid w:val="00804F96"/>
    <w:rsid w:val="00865C7A"/>
    <w:rsid w:val="00865FF0"/>
    <w:rsid w:val="008C73AB"/>
    <w:rsid w:val="009269D3"/>
    <w:rsid w:val="00934391"/>
    <w:rsid w:val="0096508B"/>
    <w:rsid w:val="009A4F9A"/>
    <w:rsid w:val="009A7C11"/>
    <w:rsid w:val="009F0E0F"/>
    <w:rsid w:val="00A036D7"/>
    <w:rsid w:val="00A432D8"/>
    <w:rsid w:val="00A81A43"/>
    <w:rsid w:val="00A8403B"/>
    <w:rsid w:val="00A860A7"/>
    <w:rsid w:val="00A973A1"/>
    <w:rsid w:val="00AE4157"/>
    <w:rsid w:val="00C67763"/>
    <w:rsid w:val="00C96311"/>
    <w:rsid w:val="00CD5B39"/>
    <w:rsid w:val="00D24D64"/>
    <w:rsid w:val="00D9690B"/>
    <w:rsid w:val="00E40059"/>
    <w:rsid w:val="00E54A58"/>
    <w:rsid w:val="00E662CD"/>
    <w:rsid w:val="00EB4664"/>
    <w:rsid w:val="00EE1BB3"/>
    <w:rsid w:val="00F3145F"/>
    <w:rsid w:val="00F4735B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A16A"/>
  <w15:chartTrackingRefBased/>
  <w15:docId w15:val="{AB7A35BF-7DC3-4E9C-BA0A-7DDA8D4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A43"/>
  </w:style>
  <w:style w:type="paragraph" w:styleId="a5">
    <w:name w:val="footer"/>
    <w:basedOn w:val="a"/>
    <w:link w:val="a6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A43"/>
  </w:style>
  <w:style w:type="paragraph" w:styleId="a7">
    <w:name w:val="No Spacing"/>
    <w:uiPriority w:val="1"/>
    <w:qFormat/>
    <w:rsid w:val="005A187A"/>
    <w:pPr>
      <w:spacing w:after="0" w:line="240" w:lineRule="auto"/>
    </w:pPr>
  </w:style>
  <w:style w:type="table" w:styleId="a8">
    <w:name w:val="Table Grid"/>
    <w:basedOn w:val="a1"/>
    <w:uiPriority w:val="39"/>
    <w:rsid w:val="005A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403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40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840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0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2F08BE1AD52D408C9033F9050643DD" ma:contentTypeVersion="0" ma:contentTypeDescription="Создание документа." ma:contentTypeScope="" ma:versionID="0ad5554c1af50dd8c3c978e468f0f9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26D9C-5175-47EA-BA03-AEB017CD1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D9412C-340B-4A17-A31F-F2641E54F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25C2C-0A6A-4FDE-A64D-9BBB92C7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Емельянцева</dc:creator>
  <cp:keywords/>
  <dc:description/>
  <cp:lastModifiedBy>Светлана Чернышева</cp:lastModifiedBy>
  <cp:revision>2</cp:revision>
  <dcterms:created xsi:type="dcterms:W3CDTF">2024-11-13T11:46:00Z</dcterms:created>
  <dcterms:modified xsi:type="dcterms:W3CDTF">2024-11-13T11:46:00Z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0x0101006E2F08BE1AD52D408C9033F9050643DD</vt:lpwstr>
  </property>
</Properties>
</file>